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B21E50" w14:textId="16E95C94" w:rsidR="00FD3112" w:rsidRPr="002A65FC" w:rsidRDefault="00FD3112" w:rsidP="00420D72">
      <w:pPr>
        <w:suppressAutoHyphens w:val="0"/>
        <w:spacing w:before="120" w:after="120" w:line="276" w:lineRule="auto"/>
        <w:jc w:val="center"/>
        <w:rPr>
          <w:rFonts w:asciiTheme="minorHAnsi" w:eastAsia="MS Gothic" w:hAnsiTheme="minorHAnsi" w:cstheme="minorHAnsi"/>
          <w:b/>
          <w:bCs/>
          <w:lang w:eastAsia="en-GB"/>
        </w:rPr>
      </w:pPr>
      <w:r w:rsidRPr="002A65FC">
        <w:rPr>
          <w:rFonts w:asciiTheme="minorHAnsi" w:eastAsia="MS Gothic" w:hAnsiTheme="minorHAnsi" w:cstheme="minorHAnsi"/>
          <w:b/>
          <w:bCs/>
          <w:lang w:eastAsia="en-GB"/>
        </w:rPr>
        <w:t>Závazek dodavatele významně nepoškozovat environmentální cíle</w:t>
      </w:r>
    </w:p>
    <w:p w14:paraId="7B41DD1E" w14:textId="77777777" w:rsidR="00FD3112" w:rsidRPr="002A65FC" w:rsidRDefault="00FD3112" w:rsidP="00FD3112">
      <w:pPr>
        <w:suppressAutoHyphens w:val="0"/>
        <w:spacing w:before="120" w:after="120" w:line="276" w:lineRule="auto"/>
        <w:jc w:val="center"/>
        <w:rPr>
          <w:rFonts w:asciiTheme="minorHAnsi" w:eastAsia="MS Gothic" w:hAnsiTheme="minorHAnsi" w:cstheme="minorHAnsi"/>
          <w:b/>
          <w:bCs/>
          <w:lang w:eastAsia="en-GB"/>
        </w:rPr>
      </w:pPr>
      <w:r w:rsidRPr="002A65FC">
        <w:rPr>
          <w:rFonts w:asciiTheme="minorHAnsi" w:eastAsia="MS Gothic" w:hAnsiTheme="minorHAnsi" w:cstheme="minorHAnsi"/>
          <w:b/>
          <w:bCs/>
          <w:lang w:eastAsia="en-GB"/>
        </w:rPr>
        <w:t>Prohlášení o dodržování zásady „významně nepoškozovat“ environmentální cíle („DNSH“)</w:t>
      </w:r>
    </w:p>
    <w:p w14:paraId="380524B1" w14:textId="77777777" w:rsidR="00CA5CF8" w:rsidRDefault="00CA5CF8" w:rsidP="00CA5CF8">
      <w:pPr>
        <w:suppressAutoHyphens w:val="0"/>
        <w:spacing w:after="160" w:line="360" w:lineRule="auto"/>
        <w:jc w:val="both"/>
        <w:rPr>
          <w:rFonts w:asciiTheme="minorHAnsi" w:eastAsia="MS Gothic" w:hAnsiTheme="minorHAnsi" w:cstheme="minorHAnsi"/>
          <w:sz w:val="20"/>
          <w:szCs w:val="20"/>
          <w:lang w:eastAsia="en-GB"/>
        </w:rPr>
      </w:pPr>
      <w:r w:rsidRPr="00CA5CF8">
        <w:rPr>
          <w:rFonts w:asciiTheme="minorHAnsi" w:eastAsia="MS Gothic" w:hAnsiTheme="minorHAnsi" w:cstheme="minorHAnsi"/>
          <w:sz w:val="20"/>
          <w:szCs w:val="20"/>
          <w:lang w:eastAsia="en-GB"/>
        </w:rPr>
        <w:t xml:space="preserve"> </w:t>
      </w:r>
    </w:p>
    <w:p w14:paraId="528A262D" w14:textId="24C86CDD" w:rsidR="00FD3112" w:rsidRPr="002A65FC" w:rsidRDefault="00CA5CF8" w:rsidP="00CA5CF8">
      <w:pPr>
        <w:suppressAutoHyphens w:val="0"/>
        <w:spacing w:after="160" w:line="360" w:lineRule="auto"/>
        <w:jc w:val="both"/>
        <w:rPr>
          <w:rFonts w:asciiTheme="minorHAnsi" w:eastAsia="MS Gothic" w:hAnsiTheme="minorHAnsi" w:cstheme="minorHAnsi"/>
          <w:sz w:val="20"/>
          <w:szCs w:val="20"/>
          <w:lang w:eastAsia="en-GB"/>
        </w:rPr>
      </w:pPr>
      <w:r>
        <w:rPr>
          <w:rFonts w:asciiTheme="minorHAnsi" w:eastAsia="MS Gothic" w:hAnsiTheme="minorHAnsi" w:cstheme="minorHAnsi"/>
          <w:sz w:val="20"/>
          <w:szCs w:val="20"/>
          <w:lang w:eastAsia="en-GB"/>
        </w:rPr>
        <w:t>Dodavatel</w:t>
      </w:r>
      <w:r w:rsidRPr="00CA5CF8">
        <w:rPr>
          <w:rFonts w:asciiTheme="minorHAnsi" w:eastAsia="MS Gothic" w:hAnsiTheme="minorHAnsi" w:cstheme="minorHAnsi"/>
          <w:sz w:val="20"/>
          <w:szCs w:val="20"/>
          <w:lang w:eastAsia="en-GB"/>
        </w:rPr>
        <w:t xml:space="preserve"> prohlašuje, že je obeznámen a bere na vědomí podmínky vycházející z principu významného nepoškozování enviromentálních cílů („Do no </w:t>
      </w:r>
      <w:proofErr w:type="spellStart"/>
      <w:r w:rsidRPr="00CA5CF8">
        <w:rPr>
          <w:rFonts w:asciiTheme="minorHAnsi" w:eastAsia="MS Gothic" w:hAnsiTheme="minorHAnsi" w:cstheme="minorHAnsi"/>
          <w:sz w:val="20"/>
          <w:szCs w:val="20"/>
          <w:lang w:eastAsia="en-GB"/>
        </w:rPr>
        <w:t>significant</w:t>
      </w:r>
      <w:proofErr w:type="spellEnd"/>
      <w:r w:rsidRPr="00CA5CF8">
        <w:rPr>
          <w:rFonts w:asciiTheme="minorHAnsi" w:eastAsia="MS Gothic" w:hAnsiTheme="minorHAnsi" w:cstheme="minorHAnsi"/>
          <w:sz w:val="20"/>
          <w:szCs w:val="20"/>
          <w:lang w:eastAsia="en-GB"/>
        </w:rPr>
        <w:t xml:space="preserve"> </w:t>
      </w:r>
      <w:proofErr w:type="spellStart"/>
      <w:r w:rsidRPr="00CA5CF8">
        <w:rPr>
          <w:rFonts w:asciiTheme="minorHAnsi" w:eastAsia="MS Gothic" w:hAnsiTheme="minorHAnsi" w:cstheme="minorHAnsi"/>
          <w:sz w:val="20"/>
          <w:szCs w:val="20"/>
          <w:lang w:eastAsia="en-GB"/>
        </w:rPr>
        <w:t>harm</w:t>
      </w:r>
      <w:proofErr w:type="spellEnd"/>
      <w:r w:rsidRPr="00CA5CF8">
        <w:rPr>
          <w:rFonts w:asciiTheme="minorHAnsi" w:eastAsia="MS Gothic" w:hAnsiTheme="minorHAnsi" w:cstheme="minorHAnsi"/>
          <w:sz w:val="20"/>
          <w:szCs w:val="20"/>
          <w:lang w:eastAsia="en-GB"/>
        </w:rPr>
        <w:t>“, DNSH), vycházejícího z článku č. 17 nařízení Evropského parlamentu a Rady (EU) 2020/852 ze dne 18. června 2020 o zřízení rámce pro usnadnění udržitelných investic a o změně nařízení (EU) 2019/2088.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2268"/>
        <w:gridCol w:w="6794"/>
      </w:tblGrid>
      <w:tr w:rsidR="001D56DC" w:rsidRPr="002A65FC" w14:paraId="2144AC73" w14:textId="77777777" w:rsidTr="001D56DC">
        <w:tc>
          <w:tcPr>
            <w:tcW w:w="2268" w:type="dxa"/>
          </w:tcPr>
          <w:p w14:paraId="79FB144C" w14:textId="335798B8" w:rsidR="001D56DC" w:rsidRPr="002A65FC" w:rsidRDefault="001D56DC" w:rsidP="00FD3112">
            <w:pPr>
              <w:suppressAutoHyphens w:val="0"/>
              <w:spacing w:before="60" w:after="60"/>
              <w:ind w:left="57"/>
              <w:jc w:val="both"/>
              <w:rPr>
                <w:rFonts w:asciiTheme="minorHAnsi" w:eastAsia="MS Gothic" w:hAnsiTheme="minorHAnsi" w:cstheme="minorHAnsi"/>
                <w:bCs/>
                <w:sz w:val="20"/>
                <w:szCs w:val="20"/>
                <w:lang w:eastAsia="en-GB"/>
              </w:rPr>
            </w:pPr>
            <w:r w:rsidRPr="002A65FC">
              <w:rPr>
                <w:rFonts w:asciiTheme="minorHAnsi" w:eastAsia="MS Gothic" w:hAnsiTheme="minorHAnsi" w:cstheme="minorHAnsi"/>
                <w:bCs/>
                <w:sz w:val="20"/>
                <w:szCs w:val="20"/>
                <w:lang w:eastAsia="en-GB"/>
              </w:rPr>
              <w:t>Název projektu</w:t>
            </w:r>
          </w:p>
        </w:tc>
        <w:tc>
          <w:tcPr>
            <w:tcW w:w="6794" w:type="dxa"/>
          </w:tcPr>
          <w:p w14:paraId="3046A56A" w14:textId="64455792" w:rsidR="001D56DC" w:rsidRPr="002A65FC" w:rsidRDefault="00420D72" w:rsidP="001D56DC">
            <w:pPr>
              <w:suppressAutoHyphens w:val="0"/>
              <w:spacing w:before="60" w:after="60"/>
              <w:jc w:val="both"/>
              <w:rPr>
                <w:rFonts w:asciiTheme="minorHAnsi" w:eastAsia="MS Gothic" w:hAnsiTheme="minorHAnsi" w:cstheme="minorHAnsi"/>
                <w:bCs/>
                <w:sz w:val="20"/>
                <w:szCs w:val="20"/>
                <w:lang w:eastAsia="en-GB"/>
              </w:rPr>
            </w:pPr>
            <w:r w:rsidRPr="002A65FC">
              <w:rPr>
                <w:rFonts w:asciiTheme="minorHAnsi" w:eastAsia="MS Gothic" w:hAnsiTheme="minorHAnsi" w:cstheme="minorHAnsi"/>
                <w:bCs/>
                <w:sz w:val="20"/>
                <w:szCs w:val="20"/>
                <w:lang w:eastAsia="en-GB"/>
              </w:rPr>
              <w:t>Doplní dodavatel</w:t>
            </w:r>
          </w:p>
        </w:tc>
      </w:tr>
      <w:tr w:rsidR="00FD3112" w:rsidRPr="002A65FC" w14:paraId="3E4B6FDC" w14:textId="77777777" w:rsidTr="001D56DC">
        <w:tc>
          <w:tcPr>
            <w:tcW w:w="2268" w:type="dxa"/>
            <w:hideMark/>
          </w:tcPr>
          <w:p w14:paraId="61419583" w14:textId="77777777" w:rsidR="00FD3112" w:rsidRPr="002A65FC" w:rsidRDefault="00FD3112" w:rsidP="00FD3112">
            <w:pPr>
              <w:suppressAutoHyphens w:val="0"/>
              <w:spacing w:before="60" w:after="60"/>
              <w:ind w:left="57"/>
              <w:jc w:val="both"/>
              <w:rPr>
                <w:rFonts w:asciiTheme="minorHAnsi" w:eastAsia="MS Gothic" w:hAnsiTheme="minorHAnsi" w:cstheme="minorHAnsi"/>
                <w:sz w:val="20"/>
                <w:szCs w:val="20"/>
                <w:lang w:eastAsia="en-GB"/>
              </w:rPr>
            </w:pPr>
            <w:r w:rsidRPr="002A65FC">
              <w:rPr>
                <w:rFonts w:asciiTheme="minorHAnsi" w:eastAsia="MS Gothic" w:hAnsiTheme="minorHAnsi" w:cstheme="minorHAnsi"/>
                <w:sz w:val="20"/>
                <w:szCs w:val="20"/>
                <w:lang w:eastAsia="en-GB"/>
              </w:rPr>
              <w:t>Společnost:</w:t>
            </w:r>
          </w:p>
        </w:tc>
        <w:tc>
          <w:tcPr>
            <w:tcW w:w="6794" w:type="dxa"/>
            <w:hideMark/>
          </w:tcPr>
          <w:p w14:paraId="2C11B4A2" w14:textId="6630A10F" w:rsidR="00FD3112" w:rsidRPr="002A65FC" w:rsidRDefault="009E3D09" w:rsidP="009E3D09">
            <w:pPr>
              <w:suppressAutoHyphens w:val="0"/>
              <w:spacing w:before="60" w:after="60"/>
              <w:jc w:val="both"/>
              <w:rPr>
                <w:rFonts w:asciiTheme="minorHAnsi" w:eastAsia="MS Gothic" w:hAnsiTheme="minorHAnsi" w:cstheme="minorHAnsi"/>
                <w:sz w:val="20"/>
                <w:szCs w:val="20"/>
                <w:lang w:eastAsia="en-GB"/>
              </w:rPr>
            </w:pPr>
            <w:r>
              <w:rPr>
                <w:rFonts w:asciiTheme="minorHAnsi" w:eastAsia="MS Gothic" w:hAnsiTheme="minorHAnsi" w:cstheme="minorHAnsi"/>
                <w:bCs/>
                <w:sz w:val="20"/>
                <w:szCs w:val="20"/>
                <w:lang w:eastAsia="en-GB"/>
              </w:rPr>
              <w:t xml:space="preserve"> </w:t>
            </w:r>
            <w:r w:rsidR="00420D72" w:rsidRPr="002A65FC">
              <w:rPr>
                <w:rFonts w:asciiTheme="minorHAnsi" w:eastAsia="MS Gothic" w:hAnsiTheme="minorHAnsi" w:cstheme="minorHAnsi"/>
                <w:bCs/>
                <w:sz w:val="20"/>
                <w:szCs w:val="20"/>
                <w:lang w:eastAsia="en-GB"/>
              </w:rPr>
              <w:t>Doplní dodavatel</w:t>
            </w:r>
          </w:p>
        </w:tc>
      </w:tr>
      <w:tr w:rsidR="00FD3112" w:rsidRPr="002A65FC" w14:paraId="225502C4" w14:textId="77777777" w:rsidTr="001D56DC">
        <w:tc>
          <w:tcPr>
            <w:tcW w:w="2268" w:type="dxa"/>
            <w:hideMark/>
          </w:tcPr>
          <w:p w14:paraId="6F0F2FEC" w14:textId="77777777" w:rsidR="00FD3112" w:rsidRPr="002A65FC" w:rsidRDefault="00FD3112" w:rsidP="00FD3112">
            <w:pPr>
              <w:suppressAutoHyphens w:val="0"/>
              <w:spacing w:before="60" w:after="60"/>
              <w:ind w:left="57"/>
              <w:jc w:val="both"/>
              <w:rPr>
                <w:rFonts w:asciiTheme="minorHAnsi" w:eastAsia="MS Gothic" w:hAnsiTheme="minorHAnsi" w:cstheme="minorHAnsi"/>
                <w:sz w:val="20"/>
                <w:szCs w:val="20"/>
                <w:lang w:eastAsia="en-GB"/>
              </w:rPr>
            </w:pPr>
            <w:r w:rsidRPr="002A65FC">
              <w:rPr>
                <w:rFonts w:asciiTheme="minorHAnsi" w:eastAsia="MS Gothic" w:hAnsiTheme="minorHAnsi" w:cstheme="minorHAnsi"/>
                <w:sz w:val="20"/>
                <w:szCs w:val="20"/>
                <w:lang w:eastAsia="en-GB"/>
              </w:rPr>
              <w:t>Sídlo:</w:t>
            </w:r>
          </w:p>
        </w:tc>
        <w:tc>
          <w:tcPr>
            <w:tcW w:w="6794" w:type="dxa"/>
            <w:hideMark/>
          </w:tcPr>
          <w:p w14:paraId="34AE6B3E" w14:textId="56566A5A" w:rsidR="00FD3112" w:rsidRPr="002A65FC" w:rsidRDefault="00420D72" w:rsidP="00FD3112">
            <w:pPr>
              <w:suppressAutoHyphens w:val="0"/>
              <w:spacing w:before="60" w:after="60"/>
              <w:ind w:left="57"/>
              <w:jc w:val="both"/>
              <w:rPr>
                <w:rFonts w:asciiTheme="minorHAnsi" w:eastAsia="MS Gothic" w:hAnsiTheme="minorHAnsi" w:cstheme="minorHAnsi"/>
                <w:sz w:val="20"/>
                <w:szCs w:val="20"/>
                <w:lang w:eastAsia="en-GB"/>
              </w:rPr>
            </w:pPr>
            <w:r w:rsidRPr="002A65FC">
              <w:rPr>
                <w:rFonts w:asciiTheme="minorHAnsi" w:eastAsia="MS Gothic" w:hAnsiTheme="minorHAnsi" w:cstheme="minorHAnsi"/>
                <w:bCs/>
                <w:sz w:val="20"/>
                <w:szCs w:val="20"/>
                <w:lang w:eastAsia="en-GB"/>
              </w:rPr>
              <w:t>Doplní dodavatel</w:t>
            </w:r>
          </w:p>
        </w:tc>
      </w:tr>
      <w:tr w:rsidR="00FD3112" w:rsidRPr="002A65FC" w14:paraId="73BB72CB" w14:textId="77777777" w:rsidTr="001D56DC">
        <w:tc>
          <w:tcPr>
            <w:tcW w:w="2268" w:type="dxa"/>
            <w:hideMark/>
          </w:tcPr>
          <w:p w14:paraId="3257D97E" w14:textId="77777777" w:rsidR="00FD3112" w:rsidRPr="002A65FC" w:rsidRDefault="00FD3112" w:rsidP="00FD3112">
            <w:pPr>
              <w:suppressAutoHyphens w:val="0"/>
              <w:spacing w:before="60" w:after="60"/>
              <w:ind w:left="57"/>
              <w:jc w:val="both"/>
              <w:rPr>
                <w:rFonts w:asciiTheme="minorHAnsi" w:eastAsia="MS Gothic" w:hAnsiTheme="minorHAnsi" w:cstheme="minorHAnsi"/>
                <w:sz w:val="20"/>
                <w:szCs w:val="20"/>
                <w:lang w:eastAsia="en-GB"/>
              </w:rPr>
            </w:pPr>
            <w:r w:rsidRPr="002A65FC">
              <w:rPr>
                <w:rFonts w:asciiTheme="minorHAnsi" w:eastAsia="MS Gothic" w:hAnsiTheme="minorHAnsi" w:cstheme="minorHAnsi"/>
                <w:sz w:val="20"/>
                <w:szCs w:val="20"/>
                <w:lang w:eastAsia="en-GB"/>
              </w:rPr>
              <w:t>IČO:</w:t>
            </w:r>
          </w:p>
        </w:tc>
        <w:tc>
          <w:tcPr>
            <w:tcW w:w="6794" w:type="dxa"/>
            <w:hideMark/>
          </w:tcPr>
          <w:p w14:paraId="6F3F8AC4" w14:textId="4C3AD95C" w:rsidR="00FD3112" w:rsidRPr="002A65FC" w:rsidRDefault="00420D72" w:rsidP="00FD3112">
            <w:pPr>
              <w:suppressAutoHyphens w:val="0"/>
              <w:spacing w:before="60" w:after="60"/>
              <w:ind w:left="57"/>
              <w:jc w:val="both"/>
              <w:rPr>
                <w:rFonts w:asciiTheme="minorHAnsi" w:eastAsia="MS Gothic" w:hAnsiTheme="minorHAnsi" w:cstheme="minorHAnsi"/>
                <w:sz w:val="20"/>
                <w:szCs w:val="20"/>
                <w:lang w:eastAsia="en-GB"/>
              </w:rPr>
            </w:pPr>
            <w:r w:rsidRPr="002A65FC">
              <w:rPr>
                <w:rFonts w:asciiTheme="minorHAnsi" w:eastAsia="MS Gothic" w:hAnsiTheme="minorHAnsi" w:cstheme="minorHAnsi"/>
                <w:bCs/>
                <w:sz w:val="20"/>
                <w:szCs w:val="20"/>
                <w:lang w:eastAsia="en-GB"/>
              </w:rPr>
              <w:t>Doplní dodavatel</w:t>
            </w:r>
          </w:p>
        </w:tc>
      </w:tr>
      <w:tr w:rsidR="00FD3112" w:rsidRPr="002A65FC" w14:paraId="1B89CB0A" w14:textId="77777777" w:rsidTr="001D56DC">
        <w:tc>
          <w:tcPr>
            <w:tcW w:w="2268" w:type="dxa"/>
            <w:hideMark/>
          </w:tcPr>
          <w:p w14:paraId="792FBDAB" w14:textId="77777777" w:rsidR="00FD3112" w:rsidRPr="002A65FC" w:rsidRDefault="00FD3112" w:rsidP="00FD3112">
            <w:pPr>
              <w:suppressAutoHyphens w:val="0"/>
              <w:spacing w:before="60" w:after="60"/>
              <w:ind w:left="57"/>
              <w:jc w:val="both"/>
              <w:rPr>
                <w:rFonts w:asciiTheme="minorHAnsi" w:eastAsia="MS Gothic" w:hAnsiTheme="minorHAnsi" w:cstheme="minorHAnsi"/>
                <w:sz w:val="20"/>
                <w:szCs w:val="20"/>
                <w:lang w:eastAsia="en-GB"/>
              </w:rPr>
            </w:pPr>
            <w:r w:rsidRPr="002A65FC">
              <w:rPr>
                <w:rFonts w:asciiTheme="minorHAnsi" w:eastAsia="MS Gothic" w:hAnsiTheme="minorHAnsi" w:cstheme="minorHAnsi"/>
                <w:sz w:val="20"/>
                <w:szCs w:val="20"/>
                <w:lang w:eastAsia="en-GB"/>
              </w:rPr>
              <w:t>DIČ:</w:t>
            </w:r>
          </w:p>
        </w:tc>
        <w:tc>
          <w:tcPr>
            <w:tcW w:w="6794" w:type="dxa"/>
            <w:hideMark/>
          </w:tcPr>
          <w:p w14:paraId="378C46ED" w14:textId="08B17006" w:rsidR="00FD3112" w:rsidRPr="002A65FC" w:rsidRDefault="00420D72" w:rsidP="00FD3112">
            <w:pPr>
              <w:suppressAutoHyphens w:val="0"/>
              <w:spacing w:before="60" w:after="60"/>
              <w:ind w:left="57"/>
              <w:jc w:val="both"/>
              <w:rPr>
                <w:rFonts w:asciiTheme="minorHAnsi" w:eastAsia="MS Gothic" w:hAnsiTheme="minorHAnsi" w:cstheme="minorHAnsi"/>
                <w:sz w:val="20"/>
                <w:szCs w:val="20"/>
                <w:lang w:eastAsia="en-GB"/>
              </w:rPr>
            </w:pPr>
            <w:r w:rsidRPr="002A65FC">
              <w:rPr>
                <w:rFonts w:asciiTheme="minorHAnsi" w:eastAsia="MS Gothic" w:hAnsiTheme="minorHAnsi" w:cstheme="minorHAnsi"/>
                <w:bCs/>
                <w:sz w:val="20"/>
                <w:szCs w:val="20"/>
                <w:lang w:eastAsia="en-GB"/>
              </w:rPr>
              <w:t>Doplní dodavatel</w:t>
            </w:r>
          </w:p>
        </w:tc>
      </w:tr>
      <w:tr w:rsidR="00FD3112" w:rsidRPr="002A65FC" w14:paraId="366DF4DB" w14:textId="77777777" w:rsidTr="001D56DC">
        <w:tc>
          <w:tcPr>
            <w:tcW w:w="2268" w:type="dxa"/>
            <w:hideMark/>
          </w:tcPr>
          <w:p w14:paraId="103F096A" w14:textId="77777777" w:rsidR="00FD3112" w:rsidRPr="002A65FC" w:rsidRDefault="00FD3112" w:rsidP="00FD3112">
            <w:pPr>
              <w:suppressAutoHyphens w:val="0"/>
              <w:spacing w:before="60" w:after="60"/>
              <w:ind w:left="57"/>
              <w:jc w:val="both"/>
              <w:rPr>
                <w:rFonts w:asciiTheme="minorHAnsi" w:eastAsia="MS Gothic" w:hAnsiTheme="minorHAnsi" w:cstheme="minorHAnsi"/>
                <w:sz w:val="20"/>
                <w:szCs w:val="20"/>
                <w:lang w:eastAsia="en-GB"/>
              </w:rPr>
            </w:pPr>
            <w:r w:rsidRPr="002A65FC">
              <w:rPr>
                <w:rFonts w:asciiTheme="minorHAnsi" w:eastAsia="MS Gothic" w:hAnsiTheme="minorHAnsi" w:cstheme="minorHAnsi"/>
                <w:sz w:val="20"/>
                <w:szCs w:val="20"/>
                <w:lang w:eastAsia="en-GB"/>
              </w:rPr>
              <w:t>Zastoupena:</w:t>
            </w:r>
          </w:p>
        </w:tc>
        <w:tc>
          <w:tcPr>
            <w:tcW w:w="6794" w:type="dxa"/>
            <w:hideMark/>
          </w:tcPr>
          <w:p w14:paraId="5D58E59F" w14:textId="1A23423D" w:rsidR="00FD3112" w:rsidRPr="002A65FC" w:rsidRDefault="00420D72" w:rsidP="00FD3112">
            <w:pPr>
              <w:suppressAutoHyphens w:val="0"/>
              <w:spacing w:before="60" w:after="60"/>
              <w:ind w:left="57"/>
              <w:jc w:val="both"/>
              <w:rPr>
                <w:rFonts w:asciiTheme="minorHAnsi" w:eastAsia="MS Gothic" w:hAnsiTheme="minorHAnsi" w:cstheme="minorHAnsi"/>
                <w:sz w:val="20"/>
                <w:szCs w:val="20"/>
                <w:lang w:eastAsia="en-GB"/>
              </w:rPr>
            </w:pPr>
            <w:r w:rsidRPr="002A65FC">
              <w:rPr>
                <w:rFonts w:asciiTheme="minorHAnsi" w:eastAsia="MS Gothic" w:hAnsiTheme="minorHAnsi" w:cstheme="minorHAnsi"/>
                <w:bCs/>
                <w:sz w:val="20"/>
                <w:szCs w:val="20"/>
                <w:lang w:eastAsia="en-GB"/>
              </w:rPr>
              <w:t>Doplní dodavatel</w:t>
            </w:r>
          </w:p>
        </w:tc>
      </w:tr>
    </w:tbl>
    <w:p w14:paraId="33574535" w14:textId="77777777" w:rsidR="00FD3112" w:rsidRPr="002A65FC" w:rsidRDefault="00FD3112" w:rsidP="00FD3112">
      <w:pPr>
        <w:suppressAutoHyphens w:val="0"/>
        <w:spacing w:after="160" w:line="288" w:lineRule="auto"/>
        <w:jc w:val="both"/>
        <w:rPr>
          <w:rFonts w:asciiTheme="minorHAnsi" w:eastAsia="MS Gothic" w:hAnsiTheme="minorHAnsi" w:cstheme="minorHAnsi"/>
          <w:sz w:val="20"/>
          <w:szCs w:val="20"/>
          <w:lang w:eastAsia="en-GB"/>
        </w:rPr>
      </w:pPr>
    </w:p>
    <w:p w14:paraId="3606DF51" w14:textId="77777777" w:rsidR="00FD3112" w:rsidRPr="002A65FC" w:rsidRDefault="00FD3112" w:rsidP="00FD3112">
      <w:pPr>
        <w:suppressAutoHyphens w:val="0"/>
        <w:spacing w:after="160" w:line="288" w:lineRule="auto"/>
        <w:jc w:val="center"/>
        <w:rPr>
          <w:rFonts w:asciiTheme="minorHAnsi" w:eastAsia="MS Gothic" w:hAnsiTheme="minorHAnsi" w:cstheme="minorHAnsi"/>
          <w:b/>
          <w:bCs/>
          <w:sz w:val="20"/>
          <w:szCs w:val="20"/>
          <w:lang w:eastAsia="en-GB"/>
        </w:rPr>
      </w:pPr>
      <w:r w:rsidRPr="002A65FC">
        <w:rPr>
          <w:rFonts w:asciiTheme="minorHAnsi" w:eastAsia="MS Gothic" w:hAnsiTheme="minorHAnsi" w:cstheme="minorHAnsi"/>
          <w:b/>
          <w:bCs/>
          <w:sz w:val="20"/>
          <w:szCs w:val="20"/>
          <w:lang w:eastAsia="en-GB"/>
        </w:rPr>
        <w:t xml:space="preserve">Prohlašuji a zavazuji se k zásadám, </w:t>
      </w:r>
      <w:r w:rsidRPr="002A65FC">
        <w:rPr>
          <w:rFonts w:asciiTheme="minorHAnsi" w:eastAsia="MS Gothic" w:hAnsiTheme="minorHAnsi" w:cstheme="minorHAnsi"/>
          <w:b/>
          <w:bCs/>
          <w:sz w:val="20"/>
          <w:szCs w:val="20"/>
          <w:lang w:eastAsia="en-GB"/>
        </w:rPr>
        <w:br/>
        <w:t>že výstupy aktivit projektu ani činnosti vedoucí k jejich dosažení významně nepoškozují:</w:t>
      </w:r>
    </w:p>
    <w:p w14:paraId="40B1F0D4" w14:textId="77777777" w:rsidR="00FD3112" w:rsidRPr="002A65FC" w:rsidRDefault="00FD3112" w:rsidP="00FD3112">
      <w:pPr>
        <w:numPr>
          <w:ilvl w:val="0"/>
          <w:numId w:val="41"/>
        </w:numPr>
        <w:suppressAutoHyphens w:val="0"/>
        <w:spacing w:after="160" w:line="360" w:lineRule="auto"/>
        <w:contextualSpacing/>
        <w:jc w:val="both"/>
        <w:rPr>
          <w:rFonts w:asciiTheme="minorHAnsi" w:eastAsia="MS Gothic" w:hAnsiTheme="minorHAnsi" w:cstheme="minorHAnsi"/>
          <w:sz w:val="20"/>
          <w:szCs w:val="20"/>
          <w:lang w:eastAsia="en-GB"/>
        </w:rPr>
      </w:pPr>
      <w:r w:rsidRPr="002A65FC">
        <w:rPr>
          <w:rFonts w:asciiTheme="minorHAnsi" w:eastAsia="MS Gothic" w:hAnsiTheme="minorHAnsi" w:cstheme="minorHAnsi"/>
          <w:sz w:val="20"/>
          <w:szCs w:val="20"/>
          <w:lang w:eastAsia="en-GB"/>
        </w:rPr>
        <w:t>environmentální cíl Zmírňování změny klimatu.</w:t>
      </w:r>
    </w:p>
    <w:p w14:paraId="0570DD05" w14:textId="77777777" w:rsidR="00FD3112" w:rsidRPr="002A65FC" w:rsidRDefault="00FD3112" w:rsidP="00FD3112">
      <w:pPr>
        <w:numPr>
          <w:ilvl w:val="0"/>
          <w:numId w:val="41"/>
        </w:numPr>
        <w:suppressAutoHyphens w:val="0"/>
        <w:spacing w:after="160" w:line="360" w:lineRule="auto"/>
        <w:contextualSpacing/>
        <w:jc w:val="both"/>
        <w:rPr>
          <w:rFonts w:asciiTheme="minorHAnsi" w:eastAsia="MS Gothic" w:hAnsiTheme="minorHAnsi" w:cstheme="minorHAnsi"/>
          <w:sz w:val="20"/>
          <w:szCs w:val="20"/>
          <w:lang w:eastAsia="en-GB"/>
        </w:rPr>
      </w:pPr>
      <w:r w:rsidRPr="002A65FC">
        <w:rPr>
          <w:rFonts w:asciiTheme="minorHAnsi" w:eastAsia="MS Gothic" w:hAnsiTheme="minorHAnsi" w:cstheme="minorHAnsi"/>
          <w:sz w:val="20"/>
          <w:szCs w:val="20"/>
          <w:lang w:eastAsia="en-GB"/>
        </w:rPr>
        <w:t xml:space="preserve">environmentální cíl Přizpůsobování se změně klimatu. </w:t>
      </w:r>
    </w:p>
    <w:p w14:paraId="55DBC0C9" w14:textId="77777777" w:rsidR="00FD3112" w:rsidRPr="002A65FC" w:rsidRDefault="00FD3112" w:rsidP="00FD3112">
      <w:pPr>
        <w:numPr>
          <w:ilvl w:val="0"/>
          <w:numId w:val="41"/>
        </w:numPr>
        <w:suppressAutoHyphens w:val="0"/>
        <w:spacing w:after="160" w:line="360" w:lineRule="auto"/>
        <w:contextualSpacing/>
        <w:jc w:val="both"/>
        <w:rPr>
          <w:rFonts w:asciiTheme="minorHAnsi" w:eastAsia="MS Gothic" w:hAnsiTheme="minorHAnsi" w:cstheme="minorHAnsi"/>
          <w:sz w:val="20"/>
          <w:szCs w:val="20"/>
          <w:lang w:eastAsia="en-GB"/>
        </w:rPr>
      </w:pPr>
      <w:r w:rsidRPr="002A65FC">
        <w:rPr>
          <w:rFonts w:asciiTheme="minorHAnsi" w:eastAsia="MS Gothic" w:hAnsiTheme="minorHAnsi" w:cstheme="minorHAnsi"/>
          <w:sz w:val="20"/>
          <w:szCs w:val="20"/>
          <w:lang w:eastAsia="en-GB"/>
        </w:rPr>
        <w:t>environmentální cíl Udržitelné využívání a ochrana vodních a mořských zdrojů.</w:t>
      </w:r>
    </w:p>
    <w:p w14:paraId="6A7FD328" w14:textId="77777777" w:rsidR="00FD3112" w:rsidRPr="002A65FC" w:rsidRDefault="00FD3112" w:rsidP="00FD3112">
      <w:pPr>
        <w:numPr>
          <w:ilvl w:val="0"/>
          <w:numId w:val="41"/>
        </w:numPr>
        <w:suppressAutoHyphens w:val="0"/>
        <w:spacing w:after="160" w:line="360" w:lineRule="auto"/>
        <w:contextualSpacing/>
        <w:jc w:val="both"/>
        <w:rPr>
          <w:rFonts w:asciiTheme="minorHAnsi" w:eastAsia="MS Gothic" w:hAnsiTheme="minorHAnsi" w:cstheme="minorHAnsi"/>
          <w:sz w:val="20"/>
          <w:szCs w:val="20"/>
          <w:lang w:eastAsia="en-GB"/>
        </w:rPr>
      </w:pPr>
      <w:r w:rsidRPr="002A65FC">
        <w:rPr>
          <w:rFonts w:asciiTheme="minorHAnsi" w:eastAsia="MS Gothic" w:hAnsiTheme="minorHAnsi" w:cstheme="minorHAnsi"/>
          <w:sz w:val="20"/>
          <w:szCs w:val="20"/>
          <w:lang w:eastAsia="en-GB"/>
        </w:rPr>
        <w:t>environmentální cíl Oběhové hospodářství včetně předcházení vzniku odpadů a recyklace.</w:t>
      </w:r>
    </w:p>
    <w:p w14:paraId="44D49433" w14:textId="77777777" w:rsidR="00FD3112" w:rsidRPr="002A65FC" w:rsidRDefault="00FD3112" w:rsidP="00FD3112">
      <w:pPr>
        <w:numPr>
          <w:ilvl w:val="0"/>
          <w:numId w:val="41"/>
        </w:numPr>
        <w:suppressAutoHyphens w:val="0"/>
        <w:spacing w:after="160" w:line="360" w:lineRule="auto"/>
        <w:contextualSpacing/>
        <w:jc w:val="both"/>
        <w:rPr>
          <w:rFonts w:asciiTheme="minorHAnsi" w:eastAsia="MS Gothic" w:hAnsiTheme="minorHAnsi" w:cstheme="minorHAnsi"/>
          <w:sz w:val="20"/>
          <w:szCs w:val="20"/>
          <w:lang w:eastAsia="en-GB"/>
        </w:rPr>
      </w:pPr>
      <w:r w:rsidRPr="002A65FC">
        <w:rPr>
          <w:rFonts w:asciiTheme="minorHAnsi" w:eastAsia="MS Gothic" w:hAnsiTheme="minorHAnsi" w:cstheme="minorHAnsi"/>
          <w:sz w:val="20"/>
          <w:szCs w:val="20"/>
          <w:lang w:eastAsia="en-GB"/>
        </w:rPr>
        <w:t>environmentální cíl Prevence a omezování znečištění ovzduší, vody nebo půdy.</w:t>
      </w:r>
    </w:p>
    <w:p w14:paraId="2A464D3C" w14:textId="77777777" w:rsidR="00FD3112" w:rsidRPr="002A65FC" w:rsidRDefault="00FD3112" w:rsidP="00FD3112">
      <w:pPr>
        <w:numPr>
          <w:ilvl w:val="0"/>
          <w:numId w:val="41"/>
        </w:numPr>
        <w:suppressAutoHyphens w:val="0"/>
        <w:spacing w:after="160" w:line="360" w:lineRule="auto"/>
        <w:contextualSpacing/>
        <w:jc w:val="both"/>
        <w:rPr>
          <w:rFonts w:asciiTheme="minorHAnsi" w:eastAsia="MS Gothic" w:hAnsiTheme="minorHAnsi" w:cstheme="minorHAnsi"/>
          <w:sz w:val="20"/>
          <w:szCs w:val="20"/>
          <w:lang w:eastAsia="en-GB"/>
        </w:rPr>
      </w:pPr>
      <w:r w:rsidRPr="002A65FC">
        <w:rPr>
          <w:rFonts w:asciiTheme="minorHAnsi" w:eastAsia="MS Gothic" w:hAnsiTheme="minorHAnsi" w:cstheme="minorHAnsi"/>
          <w:sz w:val="20"/>
          <w:szCs w:val="20"/>
          <w:lang w:eastAsia="en-GB"/>
        </w:rPr>
        <w:t>environmentální cíl Ochrana a obnova biologické rozmanitosti a ekosystémů</w:t>
      </w:r>
    </w:p>
    <w:p w14:paraId="660DAF11" w14:textId="77777777" w:rsidR="00FD3112" w:rsidRPr="002A65FC" w:rsidRDefault="00FD3112" w:rsidP="00FD3112">
      <w:pPr>
        <w:suppressAutoHyphens w:val="0"/>
        <w:spacing w:before="120" w:after="120" w:line="276" w:lineRule="auto"/>
        <w:jc w:val="both"/>
        <w:rPr>
          <w:rFonts w:asciiTheme="minorHAnsi" w:eastAsia="MS Gothic" w:hAnsiTheme="minorHAnsi" w:cstheme="minorHAnsi"/>
          <w:sz w:val="20"/>
          <w:szCs w:val="20"/>
          <w:lang w:eastAsia="en-GB"/>
        </w:rPr>
      </w:pPr>
      <w:r w:rsidRPr="002A65FC">
        <w:rPr>
          <w:rFonts w:asciiTheme="minorHAnsi" w:eastAsia="MS Gothic" w:hAnsiTheme="minorHAnsi" w:cstheme="minorHAnsi"/>
          <w:sz w:val="20"/>
          <w:szCs w:val="20"/>
          <w:lang w:eastAsia="en-GB"/>
        </w:rPr>
        <w:t xml:space="preserve">Činnost vyvolaná realizací předmětu Smlouvy má zanedbatelný či žádný předvídatelný dopad v environmentálním kontextu, přičemž se berou v úvahu přímé i nepřímé dopady. Nejsou identifikována žádná rizika zhoršování životního prostředí. </w:t>
      </w:r>
    </w:p>
    <w:p w14:paraId="360208D3" w14:textId="77777777" w:rsidR="00FD3112" w:rsidRPr="002A65FC" w:rsidRDefault="00FD3112" w:rsidP="00FD3112">
      <w:pPr>
        <w:suppressAutoHyphens w:val="0"/>
        <w:spacing w:before="120" w:after="120" w:line="276" w:lineRule="auto"/>
        <w:jc w:val="right"/>
        <w:rPr>
          <w:rFonts w:asciiTheme="minorHAnsi" w:eastAsia="MS Gothic" w:hAnsiTheme="minorHAnsi" w:cstheme="minorHAnsi"/>
          <w:sz w:val="20"/>
          <w:szCs w:val="20"/>
          <w:lang w:eastAsia="en-GB"/>
        </w:rPr>
      </w:pPr>
    </w:p>
    <w:p w14:paraId="071964D7" w14:textId="79709830" w:rsidR="00FD3112" w:rsidRPr="002A65FC" w:rsidRDefault="00FD3112" w:rsidP="00FD3112">
      <w:pPr>
        <w:suppressAutoHyphens w:val="0"/>
        <w:spacing w:before="120" w:after="120" w:line="276" w:lineRule="auto"/>
        <w:jc w:val="right"/>
        <w:rPr>
          <w:rFonts w:asciiTheme="minorHAnsi" w:eastAsia="MS Gothic" w:hAnsiTheme="minorHAnsi" w:cstheme="minorHAnsi"/>
          <w:sz w:val="20"/>
          <w:szCs w:val="20"/>
          <w:lang w:eastAsia="en-GB"/>
        </w:rPr>
      </w:pPr>
      <w:r w:rsidRPr="002A65FC">
        <w:rPr>
          <w:rFonts w:asciiTheme="minorHAnsi" w:eastAsia="MS Gothic" w:hAnsiTheme="minorHAnsi" w:cstheme="minorHAnsi"/>
          <w:sz w:val="20"/>
          <w:szCs w:val="20"/>
          <w:lang w:eastAsia="en-GB"/>
        </w:rPr>
        <w:t>V</w:t>
      </w:r>
      <w:r w:rsidR="001D56DC" w:rsidRPr="002A65FC">
        <w:rPr>
          <w:rFonts w:asciiTheme="minorHAnsi" w:eastAsia="MS Gothic" w:hAnsiTheme="minorHAnsi" w:cstheme="minorHAnsi"/>
          <w:sz w:val="20"/>
          <w:szCs w:val="20"/>
          <w:lang w:eastAsia="en-GB"/>
        </w:rPr>
        <w:t> </w:t>
      </w:r>
      <w:r w:rsidR="00420D72" w:rsidRPr="002A65FC">
        <w:rPr>
          <w:rFonts w:asciiTheme="minorHAnsi" w:eastAsia="MS Gothic" w:hAnsiTheme="minorHAnsi" w:cstheme="minorHAnsi"/>
          <w:sz w:val="20"/>
          <w:szCs w:val="20"/>
          <w:lang w:eastAsia="en-GB"/>
        </w:rPr>
        <w:t>XX</w:t>
      </w:r>
      <w:r w:rsidR="001D56DC" w:rsidRPr="002A65FC">
        <w:rPr>
          <w:rFonts w:asciiTheme="minorHAnsi" w:eastAsia="MS Gothic" w:hAnsiTheme="minorHAnsi" w:cstheme="minorHAnsi"/>
          <w:sz w:val="20"/>
          <w:szCs w:val="20"/>
          <w:lang w:eastAsia="en-GB"/>
        </w:rPr>
        <w:t xml:space="preserve"> dne</w:t>
      </w:r>
      <w:r w:rsidR="006B7D6A" w:rsidRPr="002A65FC">
        <w:rPr>
          <w:rFonts w:asciiTheme="minorHAnsi" w:eastAsia="MS Gothic" w:hAnsiTheme="minorHAnsi" w:cstheme="minorHAnsi"/>
          <w:sz w:val="20"/>
          <w:szCs w:val="20"/>
          <w:lang w:eastAsia="en-GB"/>
        </w:rPr>
        <w:t xml:space="preserve"> </w:t>
      </w:r>
      <w:r w:rsidR="00420D72" w:rsidRPr="002A65FC">
        <w:rPr>
          <w:rFonts w:asciiTheme="minorHAnsi" w:eastAsia="MS Gothic" w:hAnsiTheme="minorHAnsi" w:cstheme="minorHAnsi"/>
          <w:sz w:val="20"/>
          <w:szCs w:val="20"/>
          <w:lang w:eastAsia="en-GB"/>
        </w:rPr>
        <w:t>XX</w:t>
      </w:r>
      <w:r w:rsidR="006B7D6A" w:rsidRPr="002A65FC">
        <w:rPr>
          <w:rFonts w:asciiTheme="minorHAnsi" w:eastAsia="MS Gothic" w:hAnsiTheme="minorHAnsi" w:cstheme="minorHAnsi"/>
          <w:sz w:val="20"/>
          <w:szCs w:val="20"/>
          <w:lang w:eastAsia="en-GB"/>
        </w:rPr>
        <w:t>.</w:t>
      </w:r>
      <w:r w:rsidR="00420D72" w:rsidRPr="002A65FC">
        <w:rPr>
          <w:rFonts w:asciiTheme="minorHAnsi" w:eastAsia="MS Gothic" w:hAnsiTheme="minorHAnsi" w:cstheme="minorHAnsi"/>
          <w:sz w:val="20"/>
          <w:szCs w:val="20"/>
          <w:lang w:eastAsia="en-GB"/>
        </w:rPr>
        <w:t>XX</w:t>
      </w:r>
      <w:r w:rsidR="006B7D6A" w:rsidRPr="002A65FC">
        <w:rPr>
          <w:rFonts w:asciiTheme="minorHAnsi" w:eastAsia="MS Gothic" w:hAnsiTheme="minorHAnsi" w:cstheme="minorHAnsi"/>
          <w:sz w:val="20"/>
          <w:szCs w:val="20"/>
          <w:lang w:eastAsia="en-GB"/>
        </w:rPr>
        <w:t>.202</w:t>
      </w:r>
      <w:r w:rsidR="00AF47EF">
        <w:rPr>
          <w:rFonts w:asciiTheme="minorHAnsi" w:eastAsia="MS Gothic" w:hAnsiTheme="minorHAnsi" w:cstheme="minorHAnsi"/>
          <w:sz w:val="20"/>
          <w:szCs w:val="20"/>
          <w:lang w:eastAsia="en-GB"/>
        </w:rPr>
        <w:t>6</w:t>
      </w:r>
      <w:bookmarkStart w:id="0" w:name="_GoBack"/>
      <w:bookmarkEnd w:id="0"/>
    </w:p>
    <w:p w14:paraId="743E4BF1" w14:textId="77777777" w:rsidR="00FD3112" w:rsidRPr="002A65FC" w:rsidRDefault="00FD3112" w:rsidP="00FD3112">
      <w:pPr>
        <w:suppressAutoHyphens w:val="0"/>
        <w:spacing w:before="120" w:after="120" w:line="276" w:lineRule="auto"/>
        <w:jc w:val="right"/>
        <w:rPr>
          <w:rFonts w:asciiTheme="minorHAnsi" w:eastAsia="MS Gothic" w:hAnsiTheme="minorHAnsi" w:cstheme="minorHAnsi"/>
          <w:sz w:val="20"/>
          <w:szCs w:val="20"/>
          <w:lang w:eastAsia="en-GB"/>
        </w:rPr>
      </w:pPr>
      <w:r w:rsidRPr="002A65FC">
        <w:rPr>
          <w:rFonts w:asciiTheme="minorHAnsi" w:eastAsia="MS Gothic" w:hAnsiTheme="minorHAnsi" w:cstheme="minorHAnsi"/>
          <w:sz w:val="20"/>
          <w:szCs w:val="20"/>
          <w:lang w:eastAsia="en-GB"/>
        </w:rPr>
        <w:t xml:space="preserve"> </w:t>
      </w:r>
    </w:p>
    <w:p w14:paraId="14F45377" w14:textId="77777777" w:rsidR="00FD3112" w:rsidRPr="002A65FC" w:rsidRDefault="00FD3112" w:rsidP="00FD3112">
      <w:pPr>
        <w:suppressAutoHyphens w:val="0"/>
        <w:spacing w:before="120" w:after="120" w:line="276" w:lineRule="auto"/>
        <w:jc w:val="right"/>
        <w:rPr>
          <w:rFonts w:asciiTheme="minorHAnsi" w:eastAsia="MS Gothic" w:hAnsiTheme="minorHAnsi" w:cstheme="minorHAnsi"/>
          <w:sz w:val="20"/>
          <w:szCs w:val="20"/>
          <w:lang w:eastAsia="en-GB"/>
        </w:rPr>
      </w:pPr>
    </w:p>
    <w:p w14:paraId="7C32B9E5" w14:textId="421DABDB" w:rsidR="00FD3112" w:rsidRPr="002A65FC" w:rsidRDefault="00FD3112" w:rsidP="00FD3112">
      <w:pPr>
        <w:suppressAutoHyphens w:val="0"/>
        <w:spacing w:before="120" w:after="120" w:line="276" w:lineRule="auto"/>
        <w:jc w:val="right"/>
        <w:rPr>
          <w:rFonts w:asciiTheme="minorHAnsi" w:eastAsia="MS Gothic" w:hAnsiTheme="minorHAnsi" w:cstheme="minorHAnsi"/>
          <w:sz w:val="20"/>
          <w:szCs w:val="20"/>
          <w:lang w:eastAsia="en-GB"/>
        </w:rPr>
      </w:pPr>
      <w:r w:rsidRPr="002A65FC">
        <w:rPr>
          <w:rFonts w:asciiTheme="minorHAnsi" w:eastAsia="MS Gothic" w:hAnsiTheme="minorHAnsi" w:cstheme="minorHAnsi"/>
          <w:sz w:val="20"/>
          <w:szCs w:val="20"/>
          <w:lang w:eastAsia="en-GB"/>
        </w:rPr>
        <w:t>__________________________</w:t>
      </w:r>
      <w:r w:rsidRPr="002A65FC">
        <w:rPr>
          <w:rFonts w:asciiTheme="minorHAnsi" w:eastAsia="MS Gothic" w:hAnsiTheme="minorHAnsi" w:cstheme="minorHAnsi"/>
          <w:sz w:val="20"/>
          <w:szCs w:val="20"/>
          <w:lang w:eastAsia="en-GB"/>
        </w:rPr>
        <w:br/>
      </w:r>
      <w:r w:rsidR="00420D72" w:rsidRPr="002A65FC">
        <w:rPr>
          <w:rFonts w:asciiTheme="minorHAnsi" w:eastAsia="MS Gothic" w:hAnsiTheme="minorHAnsi" w:cstheme="minorHAnsi"/>
          <w:sz w:val="20"/>
          <w:szCs w:val="20"/>
          <w:lang w:eastAsia="en-GB"/>
        </w:rPr>
        <w:t>jméno a příjmení</w:t>
      </w:r>
      <w:r w:rsidRPr="002A65FC">
        <w:rPr>
          <w:rFonts w:asciiTheme="minorHAnsi" w:eastAsia="MS Gothic" w:hAnsiTheme="minorHAnsi" w:cstheme="minorHAnsi"/>
          <w:sz w:val="20"/>
          <w:szCs w:val="20"/>
          <w:lang w:eastAsia="en-GB"/>
        </w:rPr>
        <w:t xml:space="preserve">, </w:t>
      </w:r>
      <w:r w:rsidR="00420D72" w:rsidRPr="002A65FC">
        <w:rPr>
          <w:rFonts w:asciiTheme="minorHAnsi" w:eastAsia="MS Gothic" w:hAnsiTheme="minorHAnsi" w:cstheme="minorHAnsi"/>
          <w:sz w:val="20"/>
          <w:szCs w:val="20"/>
          <w:lang w:eastAsia="en-GB"/>
        </w:rPr>
        <w:t>funkce</w:t>
      </w:r>
      <w:r w:rsidRPr="002A65FC">
        <w:rPr>
          <w:rFonts w:asciiTheme="minorHAnsi" w:eastAsia="MS Gothic" w:hAnsiTheme="minorHAnsi" w:cstheme="minorHAnsi"/>
          <w:sz w:val="20"/>
          <w:szCs w:val="20"/>
          <w:lang w:eastAsia="en-GB"/>
        </w:rPr>
        <w:br/>
      </w:r>
      <w:r w:rsidR="00420D72" w:rsidRPr="002A65FC">
        <w:rPr>
          <w:rFonts w:asciiTheme="minorHAnsi" w:eastAsia="MS Gothic" w:hAnsiTheme="minorHAnsi" w:cstheme="minorHAnsi"/>
          <w:sz w:val="20"/>
          <w:szCs w:val="20"/>
          <w:lang w:eastAsia="en-GB"/>
        </w:rPr>
        <w:t>společnost</w:t>
      </w:r>
    </w:p>
    <w:p w14:paraId="740966AC" w14:textId="77777777" w:rsidR="00FD3112" w:rsidRPr="002A65FC" w:rsidRDefault="00FD3112" w:rsidP="001A206D">
      <w:pPr>
        <w:suppressAutoHyphens w:val="0"/>
        <w:spacing w:after="160" w:line="259" w:lineRule="auto"/>
        <w:rPr>
          <w:rFonts w:asciiTheme="minorHAnsi" w:hAnsiTheme="minorHAnsi" w:cstheme="minorHAnsi"/>
          <w:sz w:val="20"/>
          <w:szCs w:val="20"/>
        </w:rPr>
      </w:pPr>
    </w:p>
    <w:sectPr w:rsidR="00FD3112" w:rsidRPr="002A65FC" w:rsidSect="00BD2811">
      <w:headerReference w:type="default" r:id="rId8"/>
      <w:footerReference w:type="default" r:id="rId9"/>
      <w:headerReference w:type="first" r:id="rId10"/>
      <w:type w:val="continuous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6954F14" w14:textId="77777777" w:rsidR="00724995" w:rsidRDefault="00724995" w:rsidP="00074786">
      <w:r>
        <w:separator/>
      </w:r>
    </w:p>
  </w:endnote>
  <w:endnote w:type="continuationSeparator" w:id="0">
    <w:p w14:paraId="1E40FFE5" w14:textId="77777777" w:rsidR="00724995" w:rsidRDefault="00724995" w:rsidP="000747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B14B4F" w14:textId="77777777" w:rsidR="00092814" w:rsidRDefault="00092814">
    <w:pPr>
      <w:pStyle w:val="Zpat"/>
      <w:jc w:val="center"/>
      <w:rPr>
        <w:caps/>
        <w:color w:val="4472C4" w:themeColor="accent1"/>
      </w:rPr>
    </w:pPr>
    <w:r>
      <w:rPr>
        <w:caps/>
        <w:color w:val="4472C4" w:themeColor="accent1"/>
      </w:rPr>
      <w:fldChar w:fldCharType="begin"/>
    </w:r>
    <w:r>
      <w:rPr>
        <w:caps/>
        <w:color w:val="4472C4" w:themeColor="accent1"/>
      </w:rPr>
      <w:instrText>PAGE   \* MERGEFORMAT</w:instrText>
    </w:r>
    <w:r>
      <w:rPr>
        <w:caps/>
        <w:color w:val="4472C4" w:themeColor="accent1"/>
      </w:rPr>
      <w:fldChar w:fldCharType="separate"/>
    </w:r>
    <w:r w:rsidR="009571A5">
      <w:rPr>
        <w:caps/>
        <w:noProof/>
        <w:color w:val="4472C4" w:themeColor="accent1"/>
      </w:rPr>
      <w:t>11</w:t>
    </w:r>
    <w:r>
      <w:rPr>
        <w:caps/>
        <w:color w:val="4472C4" w:themeColor="accent1"/>
      </w:rPr>
      <w:fldChar w:fldCharType="end"/>
    </w:r>
  </w:p>
  <w:p w14:paraId="3CEBF16B" w14:textId="77777777" w:rsidR="00092814" w:rsidRDefault="00092814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7A09CF" w14:textId="77777777" w:rsidR="00724995" w:rsidRDefault="00724995" w:rsidP="00074786">
      <w:r>
        <w:separator/>
      </w:r>
    </w:p>
  </w:footnote>
  <w:footnote w:type="continuationSeparator" w:id="0">
    <w:p w14:paraId="5C3342FE" w14:textId="77777777" w:rsidR="00724995" w:rsidRDefault="00724995" w:rsidP="000747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1B8CFB" w14:textId="7DBC7FDA" w:rsidR="005E4EB9" w:rsidRDefault="005E4EB9">
    <w:pPr>
      <w:pStyle w:val="Zhlav"/>
    </w:pPr>
    <w:r>
      <w:rPr>
        <w:noProof/>
        <w:lang w:eastAsia="cs-CZ"/>
      </w:rPr>
      <w:drawing>
        <wp:inline distT="0" distB="0" distL="0" distR="0" wp14:anchorId="4381D464" wp14:editId="66BDE674">
          <wp:extent cx="5743575" cy="619125"/>
          <wp:effectExtent l="0" t="0" r="0" b="0"/>
          <wp:docPr id="191183863" name="Obrázek 19118386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43575" cy="6191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B94794" w14:textId="7C7625FE" w:rsidR="00092814" w:rsidRDefault="00092814" w:rsidP="00092814">
    <w:pPr>
      <w:pStyle w:val="Zhlav"/>
    </w:pPr>
  </w:p>
  <w:p w14:paraId="3B111183" w14:textId="77777777" w:rsidR="00092814" w:rsidRDefault="00092814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953823"/>
    <w:multiLevelType w:val="hybridMultilevel"/>
    <w:tmpl w:val="6046B58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0F">
      <w:start w:val="1"/>
      <w:numFmt w:val="decimal"/>
      <w:lvlText w:val="%3."/>
      <w:lvlJc w:val="lef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467E3B"/>
    <w:multiLevelType w:val="hybridMultilevel"/>
    <w:tmpl w:val="A7BEB6C4"/>
    <w:lvl w:ilvl="0" w:tplc="040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C0253A6"/>
    <w:multiLevelType w:val="hybridMultilevel"/>
    <w:tmpl w:val="473650AA"/>
    <w:lvl w:ilvl="0" w:tplc="AD88C95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8E5E51"/>
    <w:multiLevelType w:val="hybridMultilevel"/>
    <w:tmpl w:val="4ED8333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1703741"/>
    <w:multiLevelType w:val="hybridMultilevel"/>
    <w:tmpl w:val="139819A2"/>
    <w:lvl w:ilvl="0" w:tplc="A162A9F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F94197"/>
    <w:multiLevelType w:val="multilevel"/>
    <w:tmpl w:val="A224BA96"/>
    <w:lvl w:ilvl="0">
      <w:start w:val="1"/>
      <w:numFmt w:val="decimal"/>
      <w:pStyle w:val="Nadpis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46E7BA3"/>
    <w:multiLevelType w:val="hybridMultilevel"/>
    <w:tmpl w:val="4ED8333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C0700BB"/>
    <w:multiLevelType w:val="hybridMultilevel"/>
    <w:tmpl w:val="4ED8333E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270575E"/>
    <w:multiLevelType w:val="hybridMultilevel"/>
    <w:tmpl w:val="E0C8136A"/>
    <w:lvl w:ilvl="0" w:tplc="F058E6C8">
      <w:start w:val="3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B22F67"/>
    <w:multiLevelType w:val="hybridMultilevel"/>
    <w:tmpl w:val="C33EA0B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5">
      <w:start w:val="1"/>
      <w:numFmt w:val="upp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9A350D"/>
    <w:multiLevelType w:val="hybridMultilevel"/>
    <w:tmpl w:val="DDAC8CF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F52C83"/>
    <w:multiLevelType w:val="hybridMultilevel"/>
    <w:tmpl w:val="C5A6EBB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2C6FCD"/>
    <w:multiLevelType w:val="multilevel"/>
    <w:tmpl w:val="523404D6"/>
    <w:lvl w:ilvl="0">
      <w:start w:val="1"/>
      <w:numFmt w:val="decimal"/>
      <w:pStyle w:val="RLlneksmlouvy"/>
      <w:lvlText w:val="%1."/>
      <w:lvlJc w:val="left"/>
      <w:pPr>
        <w:tabs>
          <w:tab w:val="num" w:pos="737"/>
        </w:tabs>
        <w:ind w:left="737" w:hanging="737"/>
      </w:pPr>
      <w:rPr>
        <w:rFonts w:ascii="Calibri" w:hAnsi="Calibri" w:hint="default"/>
        <w:b/>
        <w:i w:val="0"/>
        <w:caps/>
        <w:strike w:val="0"/>
        <w:dstrike w:val="0"/>
        <w:vanish w:val="0"/>
        <w:color w:val="auto"/>
        <w:sz w:val="22"/>
        <w:szCs w:val="24"/>
        <w:vertAlign w:val="baseline"/>
      </w:rPr>
    </w:lvl>
    <w:lvl w:ilvl="1">
      <w:start w:val="1"/>
      <w:numFmt w:val="decimal"/>
      <w:pStyle w:val="RLTextlnkuslovan"/>
      <w:lvlText w:val="%1.%2"/>
      <w:lvlJc w:val="left"/>
      <w:pPr>
        <w:tabs>
          <w:tab w:val="num" w:pos="1474"/>
        </w:tabs>
        <w:ind w:left="1474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11"/>
        </w:tabs>
        <w:ind w:left="2211" w:hanging="737"/>
      </w:pPr>
      <w:rPr>
        <w:rFonts w:ascii="Calibri" w:hAnsi="Calibri" w:hint="default"/>
        <w:b w:val="0"/>
        <w:i w:val="0"/>
        <w:sz w:val="22"/>
      </w:rPr>
    </w:lvl>
    <w:lvl w:ilvl="3">
      <w:start w:val="5"/>
      <w:numFmt w:val="bullet"/>
      <w:lvlText w:val="-"/>
      <w:lvlJc w:val="left"/>
      <w:pPr>
        <w:tabs>
          <w:tab w:val="num" w:pos="3062"/>
        </w:tabs>
        <w:ind w:left="3062" w:hanging="851"/>
      </w:pPr>
      <w:rPr>
        <w:rFonts w:ascii="Times New Roman" w:eastAsia="Times New Roman" w:hAnsi="Times New Roman" w:cs="Times New Roman" w:hint="default"/>
        <w:color w:val="394A58"/>
      </w:rPr>
    </w:lvl>
    <w:lvl w:ilvl="4">
      <w:start w:val="1"/>
      <w:numFmt w:val="decimal"/>
      <w:lvlText w:val="%1.%2.%3.%4.%5"/>
      <w:lvlJc w:val="left"/>
      <w:pPr>
        <w:tabs>
          <w:tab w:val="num" w:pos="3799"/>
        </w:tabs>
        <w:ind w:left="3799" w:hanging="73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3AB165DF"/>
    <w:multiLevelType w:val="hybridMultilevel"/>
    <w:tmpl w:val="4ED8333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BBC57BB"/>
    <w:multiLevelType w:val="hybridMultilevel"/>
    <w:tmpl w:val="712AD546"/>
    <w:lvl w:ilvl="0" w:tplc="04050017">
      <w:start w:val="1"/>
      <w:numFmt w:val="lowerLetter"/>
      <w:lvlText w:val="%1)"/>
      <w:lvlJc w:val="left"/>
      <w:pPr>
        <w:ind w:left="360" w:hanging="360"/>
      </w:p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0405001B">
      <w:start w:val="1"/>
      <w:numFmt w:val="lowerRoman"/>
      <w:lvlText w:val="%3."/>
      <w:lvlJc w:val="right"/>
      <w:pPr>
        <w:ind w:left="1800" w:hanging="180"/>
      </w:pPr>
    </w:lvl>
    <w:lvl w:ilvl="3" w:tplc="0405000F">
      <w:start w:val="1"/>
      <w:numFmt w:val="decimal"/>
      <w:lvlText w:val="%4."/>
      <w:lvlJc w:val="left"/>
      <w:pPr>
        <w:ind w:left="2520" w:hanging="360"/>
      </w:pPr>
    </w:lvl>
    <w:lvl w:ilvl="4" w:tplc="04050019">
      <w:start w:val="1"/>
      <w:numFmt w:val="lowerLetter"/>
      <w:lvlText w:val="%5."/>
      <w:lvlJc w:val="left"/>
      <w:pPr>
        <w:ind w:left="3240" w:hanging="360"/>
      </w:pPr>
    </w:lvl>
    <w:lvl w:ilvl="5" w:tplc="0405001B">
      <w:start w:val="1"/>
      <w:numFmt w:val="lowerRoman"/>
      <w:lvlText w:val="%6."/>
      <w:lvlJc w:val="right"/>
      <w:pPr>
        <w:ind w:left="3960" w:hanging="180"/>
      </w:pPr>
    </w:lvl>
    <w:lvl w:ilvl="6" w:tplc="0405000F">
      <w:start w:val="1"/>
      <w:numFmt w:val="decimal"/>
      <w:lvlText w:val="%7."/>
      <w:lvlJc w:val="left"/>
      <w:pPr>
        <w:ind w:left="4680" w:hanging="360"/>
      </w:pPr>
    </w:lvl>
    <w:lvl w:ilvl="7" w:tplc="04050019">
      <w:start w:val="1"/>
      <w:numFmt w:val="lowerLetter"/>
      <w:lvlText w:val="%8."/>
      <w:lvlJc w:val="left"/>
      <w:pPr>
        <w:ind w:left="5400" w:hanging="360"/>
      </w:pPr>
    </w:lvl>
    <w:lvl w:ilvl="8" w:tplc="0405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F5B5799"/>
    <w:multiLevelType w:val="hybridMultilevel"/>
    <w:tmpl w:val="C664A45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3F775B"/>
    <w:multiLevelType w:val="hybridMultilevel"/>
    <w:tmpl w:val="670EDA86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0497F80"/>
    <w:multiLevelType w:val="hybridMultilevel"/>
    <w:tmpl w:val="4ED8333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0967E97"/>
    <w:multiLevelType w:val="multilevel"/>
    <w:tmpl w:val="1C44E6F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659"/>
        </w:tabs>
        <w:ind w:left="659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084"/>
        </w:tabs>
        <w:ind w:left="2084" w:hanging="1800"/>
      </w:pPr>
      <w:rPr>
        <w:rFonts w:hint="default"/>
      </w:rPr>
    </w:lvl>
  </w:abstractNum>
  <w:abstractNum w:abstractNumId="19" w15:restartNumberingAfterBreak="0">
    <w:nsid w:val="42057D44"/>
    <w:multiLevelType w:val="hybridMultilevel"/>
    <w:tmpl w:val="B8681E32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201AA9"/>
    <w:multiLevelType w:val="multilevel"/>
    <w:tmpl w:val="0026229E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ascii="Calibri" w:hAnsi="Calibri" w:hint="default"/>
        <w:b/>
        <w:i w:val="0"/>
        <w:caps/>
        <w:strike w:val="0"/>
        <w:dstrike w:val="0"/>
        <w:vanish w:val="0"/>
        <w:color w:val="auto"/>
        <w:sz w:val="22"/>
        <w:szCs w:val="24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474"/>
        </w:tabs>
        <w:ind w:left="1474" w:hanging="737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2211"/>
        </w:tabs>
        <w:ind w:left="2211" w:hanging="737"/>
      </w:pPr>
      <w:rPr>
        <w:rFonts w:hint="default"/>
        <w:b w:val="0"/>
        <w:i w:val="0"/>
        <w:sz w:val="22"/>
      </w:rPr>
    </w:lvl>
    <w:lvl w:ilvl="3">
      <w:start w:val="5"/>
      <w:numFmt w:val="bullet"/>
      <w:lvlText w:val="-"/>
      <w:lvlJc w:val="left"/>
      <w:pPr>
        <w:tabs>
          <w:tab w:val="num" w:pos="3062"/>
        </w:tabs>
        <w:ind w:left="3062" w:hanging="851"/>
      </w:pPr>
      <w:rPr>
        <w:rFonts w:ascii="Times New Roman" w:eastAsia="Times New Roman" w:hAnsi="Times New Roman" w:cs="Times New Roman" w:hint="default"/>
        <w:color w:val="394A58"/>
      </w:rPr>
    </w:lvl>
    <w:lvl w:ilvl="4">
      <w:start w:val="1"/>
      <w:numFmt w:val="decimal"/>
      <w:lvlText w:val="%1.%2.%3.%4.%5"/>
      <w:lvlJc w:val="left"/>
      <w:pPr>
        <w:tabs>
          <w:tab w:val="num" w:pos="3799"/>
        </w:tabs>
        <w:ind w:left="3799" w:hanging="73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42377984"/>
    <w:multiLevelType w:val="hybridMultilevel"/>
    <w:tmpl w:val="28140C74"/>
    <w:lvl w:ilvl="0" w:tplc="04050017">
      <w:start w:val="1"/>
      <w:numFmt w:val="lowerLetter"/>
      <w:lvlText w:val="%1)"/>
      <w:lvlJc w:val="left"/>
      <w:pPr>
        <w:ind w:left="1146" w:hanging="360"/>
      </w:pPr>
    </w:lvl>
    <w:lvl w:ilvl="1" w:tplc="04050019" w:tentative="1">
      <w:start w:val="1"/>
      <w:numFmt w:val="lowerLetter"/>
      <w:lvlText w:val="%2."/>
      <w:lvlJc w:val="left"/>
      <w:pPr>
        <w:ind w:left="1866" w:hanging="360"/>
      </w:pPr>
    </w:lvl>
    <w:lvl w:ilvl="2" w:tplc="0405001B" w:tentative="1">
      <w:start w:val="1"/>
      <w:numFmt w:val="lowerRoman"/>
      <w:lvlText w:val="%3."/>
      <w:lvlJc w:val="right"/>
      <w:pPr>
        <w:ind w:left="2586" w:hanging="180"/>
      </w:pPr>
    </w:lvl>
    <w:lvl w:ilvl="3" w:tplc="0405000F" w:tentative="1">
      <w:start w:val="1"/>
      <w:numFmt w:val="decimal"/>
      <w:lvlText w:val="%4."/>
      <w:lvlJc w:val="left"/>
      <w:pPr>
        <w:ind w:left="3306" w:hanging="360"/>
      </w:pPr>
    </w:lvl>
    <w:lvl w:ilvl="4" w:tplc="04050019" w:tentative="1">
      <w:start w:val="1"/>
      <w:numFmt w:val="lowerLetter"/>
      <w:lvlText w:val="%5."/>
      <w:lvlJc w:val="left"/>
      <w:pPr>
        <w:ind w:left="4026" w:hanging="360"/>
      </w:pPr>
    </w:lvl>
    <w:lvl w:ilvl="5" w:tplc="0405001B" w:tentative="1">
      <w:start w:val="1"/>
      <w:numFmt w:val="lowerRoman"/>
      <w:lvlText w:val="%6."/>
      <w:lvlJc w:val="right"/>
      <w:pPr>
        <w:ind w:left="4746" w:hanging="180"/>
      </w:pPr>
    </w:lvl>
    <w:lvl w:ilvl="6" w:tplc="0405000F" w:tentative="1">
      <w:start w:val="1"/>
      <w:numFmt w:val="decimal"/>
      <w:lvlText w:val="%7."/>
      <w:lvlJc w:val="left"/>
      <w:pPr>
        <w:ind w:left="5466" w:hanging="360"/>
      </w:pPr>
    </w:lvl>
    <w:lvl w:ilvl="7" w:tplc="04050019" w:tentative="1">
      <w:start w:val="1"/>
      <w:numFmt w:val="lowerLetter"/>
      <w:lvlText w:val="%8."/>
      <w:lvlJc w:val="left"/>
      <w:pPr>
        <w:ind w:left="6186" w:hanging="360"/>
      </w:pPr>
    </w:lvl>
    <w:lvl w:ilvl="8" w:tplc="040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2" w15:restartNumberingAfterBreak="0">
    <w:nsid w:val="436F46FA"/>
    <w:multiLevelType w:val="hybridMultilevel"/>
    <w:tmpl w:val="F1F01A5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F17A7862">
      <w:start w:val="1"/>
      <w:numFmt w:val="decimal"/>
      <w:lvlText w:val="%3."/>
      <w:lvlJc w:val="left"/>
      <w:pPr>
        <w:ind w:left="2160" w:hanging="180"/>
      </w:pPr>
      <w:rPr>
        <w:color w:val="000000" w:themeColor="text1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3B701DE"/>
    <w:multiLevelType w:val="hybridMultilevel"/>
    <w:tmpl w:val="A6E297B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9A131E"/>
    <w:multiLevelType w:val="hybridMultilevel"/>
    <w:tmpl w:val="988E14C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95639DB"/>
    <w:multiLevelType w:val="hybridMultilevel"/>
    <w:tmpl w:val="4ED8333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C771507"/>
    <w:multiLevelType w:val="multilevel"/>
    <w:tmpl w:val="0714DEC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065" w:hanging="7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62483310"/>
    <w:multiLevelType w:val="hybridMultilevel"/>
    <w:tmpl w:val="2BFCAB0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3A87975"/>
    <w:multiLevelType w:val="hybridMultilevel"/>
    <w:tmpl w:val="89CE4A9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3CC658D"/>
    <w:multiLevelType w:val="hybridMultilevel"/>
    <w:tmpl w:val="709EF9C2"/>
    <w:lvl w:ilvl="0" w:tplc="04050017">
      <w:start w:val="1"/>
      <w:numFmt w:val="lowerLetter"/>
      <w:lvlText w:val="%1)"/>
      <w:lvlJc w:val="left"/>
      <w:pPr>
        <w:ind w:left="1146" w:hanging="360"/>
      </w:pPr>
    </w:lvl>
    <w:lvl w:ilvl="1" w:tplc="04050019" w:tentative="1">
      <w:start w:val="1"/>
      <w:numFmt w:val="lowerLetter"/>
      <w:lvlText w:val="%2."/>
      <w:lvlJc w:val="left"/>
      <w:pPr>
        <w:ind w:left="1866" w:hanging="360"/>
      </w:pPr>
    </w:lvl>
    <w:lvl w:ilvl="2" w:tplc="0405001B" w:tentative="1">
      <w:start w:val="1"/>
      <w:numFmt w:val="lowerRoman"/>
      <w:lvlText w:val="%3."/>
      <w:lvlJc w:val="right"/>
      <w:pPr>
        <w:ind w:left="2586" w:hanging="180"/>
      </w:pPr>
    </w:lvl>
    <w:lvl w:ilvl="3" w:tplc="0405000F" w:tentative="1">
      <w:start w:val="1"/>
      <w:numFmt w:val="decimal"/>
      <w:lvlText w:val="%4."/>
      <w:lvlJc w:val="left"/>
      <w:pPr>
        <w:ind w:left="3306" w:hanging="360"/>
      </w:pPr>
    </w:lvl>
    <w:lvl w:ilvl="4" w:tplc="04050019" w:tentative="1">
      <w:start w:val="1"/>
      <w:numFmt w:val="lowerLetter"/>
      <w:lvlText w:val="%5."/>
      <w:lvlJc w:val="left"/>
      <w:pPr>
        <w:ind w:left="4026" w:hanging="360"/>
      </w:pPr>
    </w:lvl>
    <w:lvl w:ilvl="5" w:tplc="0405001B" w:tentative="1">
      <w:start w:val="1"/>
      <w:numFmt w:val="lowerRoman"/>
      <w:lvlText w:val="%6."/>
      <w:lvlJc w:val="right"/>
      <w:pPr>
        <w:ind w:left="4746" w:hanging="180"/>
      </w:pPr>
    </w:lvl>
    <w:lvl w:ilvl="6" w:tplc="0405000F" w:tentative="1">
      <w:start w:val="1"/>
      <w:numFmt w:val="decimal"/>
      <w:lvlText w:val="%7."/>
      <w:lvlJc w:val="left"/>
      <w:pPr>
        <w:ind w:left="5466" w:hanging="360"/>
      </w:pPr>
    </w:lvl>
    <w:lvl w:ilvl="7" w:tplc="04050019" w:tentative="1">
      <w:start w:val="1"/>
      <w:numFmt w:val="lowerLetter"/>
      <w:lvlText w:val="%8."/>
      <w:lvlJc w:val="left"/>
      <w:pPr>
        <w:ind w:left="6186" w:hanging="360"/>
      </w:pPr>
    </w:lvl>
    <w:lvl w:ilvl="8" w:tplc="040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0" w15:restartNumberingAfterBreak="0">
    <w:nsid w:val="68C4061A"/>
    <w:multiLevelType w:val="multilevel"/>
    <w:tmpl w:val="7E84277A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ascii="Calibri" w:hAnsi="Calibri" w:hint="default"/>
        <w:b/>
        <w:i w:val="0"/>
        <w:caps/>
        <w:strike w:val="0"/>
        <w:dstrike w:val="0"/>
        <w:vanish w:val="0"/>
        <w:color w:val="auto"/>
        <w:sz w:val="22"/>
        <w:szCs w:val="24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474"/>
        </w:tabs>
        <w:ind w:left="1474" w:hanging="737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2211"/>
        </w:tabs>
        <w:ind w:left="2211" w:hanging="737"/>
      </w:pPr>
      <w:rPr>
        <w:rFonts w:hint="default"/>
        <w:b w:val="0"/>
        <w:i w:val="0"/>
        <w:sz w:val="22"/>
      </w:rPr>
    </w:lvl>
    <w:lvl w:ilvl="3">
      <w:start w:val="5"/>
      <w:numFmt w:val="bullet"/>
      <w:lvlText w:val="-"/>
      <w:lvlJc w:val="left"/>
      <w:pPr>
        <w:tabs>
          <w:tab w:val="num" w:pos="3062"/>
        </w:tabs>
        <w:ind w:left="3062" w:hanging="851"/>
      </w:pPr>
      <w:rPr>
        <w:rFonts w:ascii="Times New Roman" w:eastAsia="Times New Roman" w:hAnsi="Times New Roman" w:cs="Times New Roman" w:hint="default"/>
        <w:color w:val="394A58"/>
      </w:rPr>
    </w:lvl>
    <w:lvl w:ilvl="4">
      <w:start w:val="1"/>
      <w:numFmt w:val="decimal"/>
      <w:lvlText w:val="%1.%2.%3.%4.%5"/>
      <w:lvlJc w:val="left"/>
      <w:pPr>
        <w:tabs>
          <w:tab w:val="num" w:pos="3799"/>
        </w:tabs>
        <w:ind w:left="3799" w:hanging="73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6AF341DF"/>
    <w:multiLevelType w:val="hybridMultilevel"/>
    <w:tmpl w:val="4ED8333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02D34A8"/>
    <w:multiLevelType w:val="multilevel"/>
    <w:tmpl w:val="B186D59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ascii="Calibri" w:hAnsi="Calibri" w:hint="default"/>
        <w:b/>
        <w:i w:val="0"/>
        <w:caps/>
        <w:strike w:val="0"/>
        <w:dstrike w:val="0"/>
        <w:vanish w:val="0"/>
        <w:color w:val="auto"/>
        <w:sz w:val="22"/>
        <w:szCs w:val="24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474"/>
        </w:tabs>
        <w:ind w:left="1474" w:hanging="737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2211"/>
        </w:tabs>
        <w:ind w:left="2211" w:hanging="737"/>
      </w:pPr>
      <w:rPr>
        <w:rFonts w:hint="default"/>
        <w:b w:val="0"/>
        <w:i w:val="0"/>
        <w:sz w:val="22"/>
      </w:rPr>
    </w:lvl>
    <w:lvl w:ilvl="3">
      <w:start w:val="5"/>
      <w:numFmt w:val="bullet"/>
      <w:lvlText w:val="-"/>
      <w:lvlJc w:val="left"/>
      <w:pPr>
        <w:tabs>
          <w:tab w:val="num" w:pos="3062"/>
        </w:tabs>
        <w:ind w:left="3062" w:hanging="851"/>
      </w:pPr>
      <w:rPr>
        <w:rFonts w:ascii="Times New Roman" w:eastAsia="Times New Roman" w:hAnsi="Times New Roman" w:cs="Times New Roman" w:hint="default"/>
        <w:color w:val="394A58"/>
      </w:rPr>
    </w:lvl>
    <w:lvl w:ilvl="4">
      <w:start w:val="1"/>
      <w:numFmt w:val="decimal"/>
      <w:lvlText w:val="%1.%2.%3.%4.%5"/>
      <w:lvlJc w:val="left"/>
      <w:pPr>
        <w:tabs>
          <w:tab w:val="num" w:pos="3799"/>
        </w:tabs>
        <w:ind w:left="3799" w:hanging="73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728E0C42"/>
    <w:multiLevelType w:val="hybridMultilevel"/>
    <w:tmpl w:val="7D84A04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2FA2B29"/>
    <w:multiLevelType w:val="hybridMultilevel"/>
    <w:tmpl w:val="A2D8E6A2"/>
    <w:lvl w:ilvl="0" w:tplc="59940F06">
      <w:start w:val="1"/>
      <w:numFmt w:val="decimal"/>
      <w:lvlText w:val="%1."/>
      <w:lvlJc w:val="left"/>
      <w:pPr>
        <w:ind w:left="1146" w:hanging="360"/>
      </w:pPr>
      <w:rPr>
        <w:i w:val="0"/>
      </w:rPr>
    </w:lvl>
    <w:lvl w:ilvl="1" w:tplc="04050019" w:tentative="1">
      <w:start w:val="1"/>
      <w:numFmt w:val="lowerLetter"/>
      <w:lvlText w:val="%2."/>
      <w:lvlJc w:val="left"/>
      <w:pPr>
        <w:ind w:left="1866" w:hanging="360"/>
      </w:pPr>
    </w:lvl>
    <w:lvl w:ilvl="2" w:tplc="0405001B" w:tentative="1">
      <w:start w:val="1"/>
      <w:numFmt w:val="lowerRoman"/>
      <w:lvlText w:val="%3."/>
      <w:lvlJc w:val="right"/>
      <w:pPr>
        <w:ind w:left="2586" w:hanging="180"/>
      </w:pPr>
    </w:lvl>
    <w:lvl w:ilvl="3" w:tplc="0405000F" w:tentative="1">
      <w:start w:val="1"/>
      <w:numFmt w:val="decimal"/>
      <w:lvlText w:val="%4."/>
      <w:lvlJc w:val="left"/>
      <w:pPr>
        <w:ind w:left="3306" w:hanging="360"/>
      </w:pPr>
    </w:lvl>
    <w:lvl w:ilvl="4" w:tplc="04050019" w:tentative="1">
      <w:start w:val="1"/>
      <w:numFmt w:val="lowerLetter"/>
      <w:lvlText w:val="%5."/>
      <w:lvlJc w:val="left"/>
      <w:pPr>
        <w:ind w:left="4026" w:hanging="360"/>
      </w:pPr>
    </w:lvl>
    <w:lvl w:ilvl="5" w:tplc="0405001B" w:tentative="1">
      <w:start w:val="1"/>
      <w:numFmt w:val="lowerRoman"/>
      <w:lvlText w:val="%6."/>
      <w:lvlJc w:val="right"/>
      <w:pPr>
        <w:ind w:left="4746" w:hanging="180"/>
      </w:pPr>
    </w:lvl>
    <w:lvl w:ilvl="6" w:tplc="0405000F" w:tentative="1">
      <w:start w:val="1"/>
      <w:numFmt w:val="decimal"/>
      <w:lvlText w:val="%7."/>
      <w:lvlJc w:val="left"/>
      <w:pPr>
        <w:ind w:left="5466" w:hanging="360"/>
      </w:pPr>
    </w:lvl>
    <w:lvl w:ilvl="7" w:tplc="04050019" w:tentative="1">
      <w:start w:val="1"/>
      <w:numFmt w:val="lowerLetter"/>
      <w:lvlText w:val="%8."/>
      <w:lvlJc w:val="left"/>
      <w:pPr>
        <w:ind w:left="6186" w:hanging="360"/>
      </w:pPr>
    </w:lvl>
    <w:lvl w:ilvl="8" w:tplc="040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5" w15:restartNumberingAfterBreak="0">
    <w:nsid w:val="74D152EA"/>
    <w:multiLevelType w:val="multilevel"/>
    <w:tmpl w:val="9F923D8A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color w:val="000000" w:themeColor="text1"/>
      </w:r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 w15:restartNumberingAfterBreak="0">
    <w:nsid w:val="75B742F1"/>
    <w:multiLevelType w:val="hybridMultilevel"/>
    <w:tmpl w:val="BA6AE52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8094725"/>
    <w:multiLevelType w:val="hybridMultilevel"/>
    <w:tmpl w:val="AE8CDE9C"/>
    <w:lvl w:ilvl="0" w:tplc="A6929DE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8D12A59"/>
    <w:multiLevelType w:val="hybridMultilevel"/>
    <w:tmpl w:val="07103E3A"/>
    <w:lvl w:ilvl="0" w:tplc="B4F004A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7"/>
  </w:num>
  <w:num w:numId="3">
    <w:abstractNumId w:val="22"/>
  </w:num>
  <w:num w:numId="4">
    <w:abstractNumId w:val="0"/>
  </w:num>
  <w:num w:numId="5">
    <w:abstractNumId w:val="26"/>
  </w:num>
  <w:num w:numId="6">
    <w:abstractNumId w:val="29"/>
  </w:num>
  <w:num w:numId="7">
    <w:abstractNumId w:val="8"/>
  </w:num>
  <w:num w:numId="8">
    <w:abstractNumId w:val="35"/>
  </w:num>
  <w:num w:numId="9">
    <w:abstractNumId w:val="28"/>
  </w:num>
  <w:num w:numId="10">
    <w:abstractNumId w:val="37"/>
  </w:num>
  <w:num w:numId="11">
    <w:abstractNumId w:val="11"/>
  </w:num>
  <w:num w:numId="12">
    <w:abstractNumId w:val="9"/>
  </w:num>
  <w:num w:numId="13">
    <w:abstractNumId w:val="33"/>
  </w:num>
  <w:num w:numId="14">
    <w:abstractNumId w:val="30"/>
  </w:num>
  <w:num w:numId="15">
    <w:abstractNumId w:val="32"/>
  </w:num>
  <w:num w:numId="16">
    <w:abstractNumId w:val="20"/>
  </w:num>
  <w:num w:numId="17">
    <w:abstractNumId w:val="27"/>
  </w:num>
  <w:num w:numId="18">
    <w:abstractNumId w:val="21"/>
  </w:num>
  <w:num w:numId="19">
    <w:abstractNumId w:val="23"/>
  </w:num>
  <w:num w:numId="20">
    <w:abstractNumId w:val="12"/>
  </w:num>
  <w:num w:numId="21">
    <w:abstractNumId w:val="24"/>
  </w:num>
  <w:num w:numId="22">
    <w:abstractNumId w:val="2"/>
  </w:num>
  <w:num w:numId="2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8"/>
  </w:num>
  <w:num w:numId="25">
    <w:abstractNumId w:val="15"/>
  </w:num>
  <w:num w:numId="26">
    <w:abstractNumId w:val="10"/>
  </w:num>
  <w:num w:numId="27">
    <w:abstractNumId w:val="36"/>
  </w:num>
  <w:num w:numId="28">
    <w:abstractNumId w:val="16"/>
  </w:num>
  <w:num w:numId="29">
    <w:abstractNumId w:val="4"/>
  </w:num>
  <w:num w:numId="30">
    <w:abstractNumId w:val="12"/>
  </w:num>
  <w:num w:numId="31">
    <w:abstractNumId w:val="3"/>
  </w:num>
  <w:num w:numId="32">
    <w:abstractNumId w:val="25"/>
  </w:num>
  <w:num w:numId="33">
    <w:abstractNumId w:val="17"/>
  </w:num>
  <w:num w:numId="34">
    <w:abstractNumId w:val="6"/>
  </w:num>
  <w:num w:numId="35">
    <w:abstractNumId w:val="31"/>
  </w:num>
  <w:num w:numId="36">
    <w:abstractNumId w:val="13"/>
  </w:num>
  <w:num w:numId="3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"/>
  </w:num>
  <w:num w:numId="40">
    <w:abstractNumId w:val="19"/>
  </w:num>
  <w:num w:numId="4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oofState w:spelling="clean" w:grammar="clean"/>
  <w:documentProtection w:edit="readOnly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5089"/>
    <w:rsid w:val="00012E53"/>
    <w:rsid w:val="00014C4B"/>
    <w:rsid w:val="000335BB"/>
    <w:rsid w:val="0005414D"/>
    <w:rsid w:val="0005521D"/>
    <w:rsid w:val="00074786"/>
    <w:rsid w:val="00082326"/>
    <w:rsid w:val="00092814"/>
    <w:rsid w:val="000D317C"/>
    <w:rsid w:val="000D376C"/>
    <w:rsid w:val="000F63C4"/>
    <w:rsid w:val="00123E04"/>
    <w:rsid w:val="001469C2"/>
    <w:rsid w:val="00175936"/>
    <w:rsid w:val="001811D0"/>
    <w:rsid w:val="001925A3"/>
    <w:rsid w:val="001960B0"/>
    <w:rsid w:val="001A206D"/>
    <w:rsid w:val="001D56DC"/>
    <w:rsid w:val="001F7D51"/>
    <w:rsid w:val="00203A91"/>
    <w:rsid w:val="0021489E"/>
    <w:rsid w:val="00217557"/>
    <w:rsid w:val="002277E8"/>
    <w:rsid w:val="00232B28"/>
    <w:rsid w:val="00234E8D"/>
    <w:rsid w:val="00253C7E"/>
    <w:rsid w:val="00273EFD"/>
    <w:rsid w:val="0029269E"/>
    <w:rsid w:val="00295D48"/>
    <w:rsid w:val="002A65FC"/>
    <w:rsid w:val="002C1C78"/>
    <w:rsid w:val="002C1CC5"/>
    <w:rsid w:val="002C319D"/>
    <w:rsid w:val="002F1677"/>
    <w:rsid w:val="00324DB7"/>
    <w:rsid w:val="00353A4D"/>
    <w:rsid w:val="00357DEC"/>
    <w:rsid w:val="003742C3"/>
    <w:rsid w:val="003B05AB"/>
    <w:rsid w:val="003C4FC8"/>
    <w:rsid w:val="003D6062"/>
    <w:rsid w:val="003E1701"/>
    <w:rsid w:val="003F0484"/>
    <w:rsid w:val="0041435D"/>
    <w:rsid w:val="00420D72"/>
    <w:rsid w:val="00445701"/>
    <w:rsid w:val="00460AF8"/>
    <w:rsid w:val="00460C15"/>
    <w:rsid w:val="00464466"/>
    <w:rsid w:val="00503C3D"/>
    <w:rsid w:val="0051287D"/>
    <w:rsid w:val="005150B3"/>
    <w:rsid w:val="0052339E"/>
    <w:rsid w:val="005652D0"/>
    <w:rsid w:val="00590947"/>
    <w:rsid w:val="005A6016"/>
    <w:rsid w:val="005B232B"/>
    <w:rsid w:val="005D5D81"/>
    <w:rsid w:val="005E4EB9"/>
    <w:rsid w:val="00641E0B"/>
    <w:rsid w:val="00646C5B"/>
    <w:rsid w:val="00656EB0"/>
    <w:rsid w:val="006A4B91"/>
    <w:rsid w:val="006B3B88"/>
    <w:rsid w:val="006B49FD"/>
    <w:rsid w:val="006B633C"/>
    <w:rsid w:val="006B7D6A"/>
    <w:rsid w:val="00700A34"/>
    <w:rsid w:val="00724995"/>
    <w:rsid w:val="00733D1A"/>
    <w:rsid w:val="00766DC4"/>
    <w:rsid w:val="007A0BB9"/>
    <w:rsid w:val="007D2ED6"/>
    <w:rsid w:val="007D724A"/>
    <w:rsid w:val="007D7E3A"/>
    <w:rsid w:val="007F47B3"/>
    <w:rsid w:val="008173BF"/>
    <w:rsid w:val="008449D3"/>
    <w:rsid w:val="0085481A"/>
    <w:rsid w:val="00856013"/>
    <w:rsid w:val="0088017F"/>
    <w:rsid w:val="0088734E"/>
    <w:rsid w:val="008A0315"/>
    <w:rsid w:val="008A2179"/>
    <w:rsid w:val="008C739B"/>
    <w:rsid w:val="008E21C9"/>
    <w:rsid w:val="0091358E"/>
    <w:rsid w:val="00915089"/>
    <w:rsid w:val="009571A5"/>
    <w:rsid w:val="0098412A"/>
    <w:rsid w:val="009A5C31"/>
    <w:rsid w:val="009E0D74"/>
    <w:rsid w:val="009E3D09"/>
    <w:rsid w:val="009F02F9"/>
    <w:rsid w:val="009F7DF7"/>
    <w:rsid w:val="00A56BED"/>
    <w:rsid w:val="00A805F0"/>
    <w:rsid w:val="00A95452"/>
    <w:rsid w:val="00A95C74"/>
    <w:rsid w:val="00AF47EF"/>
    <w:rsid w:val="00B071FA"/>
    <w:rsid w:val="00B349BE"/>
    <w:rsid w:val="00B4673D"/>
    <w:rsid w:val="00B514D4"/>
    <w:rsid w:val="00B55912"/>
    <w:rsid w:val="00B73E63"/>
    <w:rsid w:val="00B76998"/>
    <w:rsid w:val="00B85A0F"/>
    <w:rsid w:val="00B96D16"/>
    <w:rsid w:val="00BB608D"/>
    <w:rsid w:val="00BD2811"/>
    <w:rsid w:val="00BE49DE"/>
    <w:rsid w:val="00BE66EC"/>
    <w:rsid w:val="00BF571D"/>
    <w:rsid w:val="00C005A8"/>
    <w:rsid w:val="00C01116"/>
    <w:rsid w:val="00C51EC3"/>
    <w:rsid w:val="00C54088"/>
    <w:rsid w:val="00C70459"/>
    <w:rsid w:val="00CA5CF8"/>
    <w:rsid w:val="00D07115"/>
    <w:rsid w:val="00D51427"/>
    <w:rsid w:val="00D81A5E"/>
    <w:rsid w:val="00D94DB4"/>
    <w:rsid w:val="00D96CBF"/>
    <w:rsid w:val="00DC7E4E"/>
    <w:rsid w:val="00DE48AE"/>
    <w:rsid w:val="00E00D58"/>
    <w:rsid w:val="00E04F8E"/>
    <w:rsid w:val="00E1110A"/>
    <w:rsid w:val="00E347E6"/>
    <w:rsid w:val="00E427FF"/>
    <w:rsid w:val="00E54DBE"/>
    <w:rsid w:val="00E874EC"/>
    <w:rsid w:val="00ED73E9"/>
    <w:rsid w:val="00EF26AB"/>
    <w:rsid w:val="00EF443E"/>
    <w:rsid w:val="00F0563A"/>
    <w:rsid w:val="00F1655C"/>
    <w:rsid w:val="00F169CA"/>
    <w:rsid w:val="00F30504"/>
    <w:rsid w:val="00F31E28"/>
    <w:rsid w:val="00F46D9F"/>
    <w:rsid w:val="00F70F4A"/>
    <w:rsid w:val="00F922AF"/>
    <w:rsid w:val="00FA50C6"/>
    <w:rsid w:val="00FA5979"/>
    <w:rsid w:val="00FD3112"/>
    <w:rsid w:val="00FD3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88FD45"/>
  <w15:chartTrackingRefBased/>
  <w15:docId w15:val="{6F48376A-6DE5-433D-8831-1784EA7747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915089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paragraph" w:styleId="Nadpis1">
    <w:name w:val="heading 1"/>
    <w:basedOn w:val="Normln"/>
    <w:link w:val="Nadpis1Char"/>
    <w:qFormat/>
    <w:rsid w:val="003742C3"/>
    <w:pPr>
      <w:suppressAutoHyphens w:val="0"/>
      <w:autoSpaceDE w:val="0"/>
      <w:autoSpaceDN w:val="0"/>
      <w:adjustRightInd w:val="0"/>
      <w:spacing w:before="120" w:after="120"/>
      <w:ind w:left="360" w:hanging="360"/>
      <w:jc w:val="center"/>
      <w:outlineLvl w:val="0"/>
    </w:pPr>
    <w:rPr>
      <w:rFonts w:ascii="Arial" w:eastAsiaTheme="minorHAnsi" w:hAnsi="Arial" w:cs="Arial"/>
      <w:b/>
      <w:bCs/>
      <w:color w:val="000000"/>
      <w:sz w:val="20"/>
      <w:szCs w:val="20"/>
      <w:lang w:eastAsia="en-US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52339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aliases w:val="Nad,Odstavec_muj,_Odstavec se seznamem,List Paragraph,Odstavec_muj1,Odstavec_muj2,Odstavec_muj3,Nad1,Odstavec_muj4,Nad2,List Paragraph2,Odstavec_muj5,Odstavec_muj6,Odstavec_muj7,Odstavec_muj8,Odstavec_muj9,A-Odrážky1,Odrážky,Dot pt"/>
    <w:basedOn w:val="Normln"/>
    <w:link w:val="OdstavecseseznamemChar"/>
    <w:uiPriority w:val="34"/>
    <w:qFormat/>
    <w:rsid w:val="00915089"/>
    <w:pPr>
      <w:ind w:left="720"/>
      <w:contextualSpacing/>
    </w:pPr>
  </w:style>
  <w:style w:type="paragraph" w:customStyle="1" w:styleId="HLAVICKA">
    <w:name w:val="HLAVICKA"/>
    <w:basedOn w:val="Normln"/>
    <w:link w:val="HLAVICKAChar"/>
    <w:uiPriority w:val="99"/>
    <w:rsid w:val="00915089"/>
    <w:pPr>
      <w:tabs>
        <w:tab w:val="left" w:pos="284"/>
        <w:tab w:val="left" w:pos="1134"/>
      </w:tabs>
      <w:suppressAutoHyphens w:val="0"/>
      <w:overflowPunct w:val="0"/>
      <w:autoSpaceDE w:val="0"/>
      <w:autoSpaceDN w:val="0"/>
      <w:adjustRightInd w:val="0"/>
      <w:spacing w:after="60"/>
      <w:textAlignment w:val="baseline"/>
    </w:pPr>
    <w:rPr>
      <w:rFonts w:ascii="Arial" w:hAnsi="Arial" w:cs="Arial"/>
      <w:sz w:val="20"/>
      <w:szCs w:val="20"/>
      <w:lang w:eastAsia="cs-CZ"/>
    </w:rPr>
  </w:style>
  <w:style w:type="character" w:customStyle="1" w:styleId="HLAVICKAChar">
    <w:name w:val="HLAVICKA Char"/>
    <w:basedOn w:val="Standardnpsmoodstavce"/>
    <w:link w:val="HLAVICKA"/>
    <w:uiPriority w:val="99"/>
    <w:rsid w:val="00915089"/>
    <w:rPr>
      <w:rFonts w:ascii="Arial" w:eastAsia="Times New Roman" w:hAnsi="Arial" w:cs="Arial"/>
      <w:kern w:val="0"/>
      <w:sz w:val="20"/>
      <w:szCs w:val="20"/>
      <w:lang w:eastAsia="cs-CZ"/>
      <w14:ligatures w14:val="none"/>
    </w:rPr>
  </w:style>
  <w:style w:type="paragraph" w:styleId="Zkladntext2">
    <w:name w:val="Body Text 2"/>
    <w:basedOn w:val="Normln"/>
    <w:link w:val="Zkladntext2Char"/>
    <w:unhideWhenUsed/>
    <w:rsid w:val="00915089"/>
    <w:pPr>
      <w:suppressAutoHyphens w:val="0"/>
      <w:jc w:val="both"/>
    </w:pPr>
    <w:rPr>
      <w:szCs w:val="20"/>
    </w:rPr>
  </w:style>
  <w:style w:type="character" w:customStyle="1" w:styleId="Zkladntext2Char">
    <w:name w:val="Základní text 2 Char"/>
    <w:basedOn w:val="Standardnpsmoodstavce"/>
    <w:link w:val="Zkladntext2"/>
    <w:rsid w:val="00915089"/>
    <w:rPr>
      <w:rFonts w:ascii="Times New Roman" w:eastAsia="Times New Roman" w:hAnsi="Times New Roman" w:cs="Times New Roman"/>
      <w:kern w:val="0"/>
      <w:sz w:val="24"/>
      <w:szCs w:val="20"/>
      <w:lang w:eastAsia="ar-SA"/>
      <w14:ligatures w14:val="none"/>
    </w:rPr>
  </w:style>
  <w:style w:type="table" w:styleId="Mkatabulky">
    <w:name w:val="Table Grid"/>
    <w:basedOn w:val="Normlntabulka"/>
    <w:uiPriority w:val="59"/>
    <w:rsid w:val="00915089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hlav">
    <w:name w:val="header"/>
    <w:basedOn w:val="Normln"/>
    <w:link w:val="ZhlavChar"/>
    <w:uiPriority w:val="99"/>
    <w:unhideWhenUsed/>
    <w:rsid w:val="00074786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074786"/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paragraph" w:styleId="Zpat">
    <w:name w:val="footer"/>
    <w:basedOn w:val="Normln"/>
    <w:link w:val="ZpatChar"/>
    <w:uiPriority w:val="99"/>
    <w:unhideWhenUsed/>
    <w:rsid w:val="00074786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074786"/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paragraph" w:customStyle="1" w:styleId="RLTextlnkuslovan">
    <w:name w:val="RL Text článku číslovaný"/>
    <w:basedOn w:val="Normln"/>
    <w:link w:val="RLTextlnkuslovanChar"/>
    <w:qFormat/>
    <w:rsid w:val="00D96CBF"/>
    <w:pPr>
      <w:numPr>
        <w:ilvl w:val="1"/>
        <w:numId w:val="20"/>
      </w:numPr>
      <w:suppressAutoHyphens w:val="0"/>
      <w:spacing w:after="120" w:line="280" w:lineRule="exact"/>
      <w:jc w:val="both"/>
    </w:pPr>
    <w:rPr>
      <w:rFonts w:ascii="Calibri" w:hAnsi="Calibri"/>
      <w:sz w:val="22"/>
      <w:lang w:eastAsia="cs-CZ"/>
    </w:rPr>
  </w:style>
  <w:style w:type="character" w:customStyle="1" w:styleId="RLTextlnkuslovanChar">
    <w:name w:val="RL Text článku číslovaný Char"/>
    <w:link w:val="RLTextlnkuslovan"/>
    <w:rsid w:val="00D96CBF"/>
    <w:rPr>
      <w:rFonts w:ascii="Calibri" w:eastAsia="Times New Roman" w:hAnsi="Calibri" w:cs="Times New Roman"/>
      <w:kern w:val="0"/>
      <w:szCs w:val="24"/>
      <w:lang w:eastAsia="cs-CZ"/>
      <w14:ligatures w14:val="none"/>
    </w:rPr>
  </w:style>
  <w:style w:type="paragraph" w:customStyle="1" w:styleId="RLlneksmlouvy">
    <w:name w:val="RL Článek smlouvy"/>
    <w:basedOn w:val="Normln"/>
    <w:next w:val="RLTextlnkuslovan"/>
    <w:qFormat/>
    <w:rsid w:val="00D96CBF"/>
    <w:pPr>
      <w:keepNext/>
      <w:numPr>
        <w:numId w:val="20"/>
      </w:numPr>
      <w:spacing w:before="360" w:after="120" w:line="280" w:lineRule="exact"/>
      <w:jc w:val="both"/>
      <w:outlineLvl w:val="0"/>
    </w:pPr>
    <w:rPr>
      <w:rFonts w:ascii="Calibri" w:hAnsi="Calibri"/>
      <w:b/>
      <w:sz w:val="22"/>
      <w:lang w:eastAsia="en-US"/>
    </w:rPr>
  </w:style>
  <w:style w:type="character" w:styleId="Odkaznakoment">
    <w:name w:val="annotation reference"/>
    <w:basedOn w:val="Standardnpsmoodstavce"/>
    <w:uiPriority w:val="99"/>
    <w:semiHidden/>
    <w:unhideWhenUsed/>
    <w:rsid w:val="0009281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092814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092814"/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92814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92814"/>
    <w:rPr>
      <w:rFonts w:ascii="Times New Roman" w:eastAsia="Times New Roman" w:hAnsi="Times New Roman" w:cs="Times New Roman"/>
      <w:b/>
      <w:bCs/>
      <w:kern w:val="0"/>
      <w:sz w:val="20"/>
      <w:szCs w:val="20"/>
      <w:lang w:eastAsia="ar-SA"/>
      <w14:ligatures w14:val="none"/>
    </w:rPr>
  </w:style>
  <w:style w:type="paragraph" w:styleId="Revize">
    <w:name w:val="Revision"/>
    <w:hidden/>
    <w:uiPriority w:val="99"/>
    <w:semiHidden/>
    <w:rsid w:val="00766DC4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character" w:customStyle="1" w:styleId="OdstavecseseznamemChar">
    <w:name w:val="Odstavec se seznamem Char"/>
    <w:aliases w:val="Nad Char,Odstavec_muj Char,_Odstavec se seznamem Char,List Paragraph Char,Odstavec_muj1 Char,Odstavec_muj2 Char,Odstavec_muj3 Char,Nad1 Char,Odstavec_muj4 Char,Nad2 Char,List Paragraph2 Char,Odstavec_muj5 Char,A-Odrážky1 Char"/>
    <w:link w:val="Odstavecseseznamem"/>
    <w:uiPriority w:val="34"/>
    <w:qFormat/>
    <w:locked/>
    <w:rsid w:val="00856013"/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335BB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335BB"/>
    <w:rPr>
      <w:rFonts w:ascii="Segoe UI" w:eastAsia="Times New Roman" w:hAnsi="Segoe UI" w:cs="Segoe UI"/>
      <w:kern w:val="0"/>
      <w:sz w:val="18"/>
      <w:szCs w:val="18"/>
      <w:lang w:eastAsia="ar-SA"/>
      <w14:ligatures w14:val="none"/>
    </w:rPr>
  </w:style>
  <w:style w:type="paragraph" w:styleId="Zkladntext">
    <w:name w:val="Body Text"/>
    <w:basedOn w:val="Normln"/>
    <w:link w:val="ZkladntextChar"/>
    <w:uiPriority w:val="99"/>
    <w:semiHidden/>
    <w:unhideWhenUsed/>
    <w:rsid w:val="00BD2811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BD2811"/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character" w:customStyle="1" w:styleId="Nadpis1Char">
    <w:name w:val="Nadpis 1 Char"/>
    <w:basedOn w:val="Standardnpsmoodstavce"/>
    <w:link w:val="Nadpis1"/>
    <w:rsid w:val="003742C3"/>
    <w:rPr>
      <w:rFonts w:ascii="Arial" w:hAnsi="Arial" w:cs="Arial"/>
      <w:b/>
      <w:bCs/>
      <w:color w:val="000000"/>
      <w:kern w:val="0"/>
      <w:sz w:val="20"/>
      <w:szCs w:val="20"/>
      <w14:ligatures w14:val="none"/>
    </w:rPr>
  </w:style>
  <w:style w:type="paragraph" w:customStyle="1" w:styleId="Nadpis">
    <w:name w:val="Nadpis"/>
    <w:basedOn w:val="Odstavecseseznamem"/>
    <w:next w:val="Zkladntext"/>
    <w:qFormat/>
    <w:rsid w:val="008A2179"/>
    <w:pPr>
      <w:numPr>
        <w:numId w:val="38"/>
      </w:numPr>
      <w:tabs>
        <w:tab w:val="num" w:pos="360"/>
        <w:tab w:val="left" w:pos="4065"/>
      </w:tabs>
      <w:suppressAutoHyphens w:val="0"/>
      <w:spacing w:before="120" w:after="120"/>
      <w:ind w:left="357" w:hanging="357"/>
      <w:contextualSpacing w:val="0"/>
      <w:jc w:val="center"/>
    </w:pPr>
    <w:rPr>
      <w:rFonts w:eastAsiaTheme="minorHAnsi" w:cs="Arial"/>
      <w:b/>
      <w:bCs/>
      <w:kern w:val="2"/>
      <w:sz w:val="22"/>
      <w:szCs w:val="22"/>
      <w:lang w:eastAsia="en-US"/>
      <w14:ligatures w14:val="standardContextual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52339E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:lang w:eastAsia="ar-SA"/>
      <w14:ligatures w14:val="none"/>
    </w:rPr>
  </w:style>
  <w:style w:type="table" w:customStyle="1" w:styleId="GatumTabulka">
    <w:name w:val="GatumTabulka"/>
    <w:basedOn w:val="Normlntabulka"/>
    <w:uiPriority w:val="99"/>
    <w:rsid w:val="00FD3112"/>
    <w:pPr>
      <w:spacing w:before="120" w:after="120" w:line="240" w:lineRule="auto"/>
      <w:ind w:left="57"/>
    </w:pPr>
    <w:rPr>
      <w:rFonts w:ascii="Calibri" w:eastAsia="Times New Roman" w:hAnsi="Calibri" w:cs="Times New Roman"/>
      <w:sz w:val="18"/>
    </w:rPr>
    <w:tblPr>
      <w:tblInd w:w="0" w:type="nil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</w:tblPr>
    <w:tcPr>
      <w:shd w:val="clear" w:color="auto" w:fill="FFFFFF"/>
      <w:vAlign w:val="center"/>
    </w:tcPr>
    <w:tblStylePr w:type="firstRow">
      <w:pPr>
        <w:wordWrap/>
      </w:pPr>
      <w:rPr>
        <w:b/>
      </w:rPr>
      <w:tblPr/>
      <w:tcPr>
        <w:shd w:val="clear" w:color="auto" w:fill="20344B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16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184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99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66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4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309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152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569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786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621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525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895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8418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344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013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4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01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989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3993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962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959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292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78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662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4235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563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6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8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2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895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44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046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989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7348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611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7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276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90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70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8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2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892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533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592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006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79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698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84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1638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3782F1-E6DB-4EE2-86B6-D8C6C9645F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223</Words>
  <Characters>1316</Characters>
  <Application>Microsoft Office Word</Application>
  <DocSecurity>0</DocSecurity>
  <Lines>10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Kočí Tomáš, Mgr.</dc:creator>
  <cp:keywords/>
  <dc:description/>
  <cp:lastModifiedBy>Hýl Filip, Bc.</cp:lastModifiedBy>
  <cp:revision>2</cp:revision>
  <cp:lastPrinted>2025-08-04T14:37:00Z</cp:lastPrinted>
  <dcterms:created xsi:type="dcterms:W3CDTF">2026-03-10T09:08:00Z</dcterms:created>
  <dcterms:modified xsi:type="dcterms:W3CDTF">2026-03-10T09:08:00Z</dcterms:modified>
</cp:coreProperties>
</file>